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6DEA61F" w14:textId="77777777" w:rsidR="00337B84" w:rsidRPr="00870F53" w:rsidRDefault="00337B84">
      <w:r w:rsidRPr="00870F53">
        <w:object w:dxaOrig="1061" w:dyaOrig="952" w14:anchorId="53EB52D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3.5pt;height:39.75pt" o:ole="">
            <v:imagedata r:id="rId8" o:title=""/>
          </v:shape>
          <o:OLEObject Type="Embed" ProgID="CorelDRAW.Graphic.10" ShapeID="_x0000_i1025" DrawAspect="Content" ObjectID="_1829730042" r:id="rId9"/>
        </w:object>
      </w:r>
      <w:r w:rsidRPr="00870F53">
        <w:rPr>
          <w:lang w:val="en-US"/>
        </w:rPr>
        <w:t xml:space="preserve">      </w:t>
      </w:r>
      <w:r w:rsidRPr="00870F53">
        <w:rPr>
          <w:sz w:val="22"/>
        </w:rPr>
        <w:object w:dxaOrig="5206" w:dyaOrig="740" w14:anchorId="05D4F76B">
          <v:shape id="_x0000_i1026" type="#_x0000_t75" style="width:260.3pt;height:36.75pt" o:ole="">
            <v:imagedata r:id="rId10" o:title=""/>
          </v:shape>
          <o:OLEObject Type="Embed" ProgID="CorelDRAW.Graphic.10" ShapeID="_x0000_i1026" DrawAspect="Content" ObjectID="_1829730043" r:id="rId11"/>
        </w:object>
      </w:r>
      <w:r w:rsidRPr="00870F53">
        <w:rPr>
          <w:lang w:val="en-US"/>
        </w:rPr>
        <w:t xml:space="preserve"> </w:t>
      </w:r>
    </w:p>
    <w:p w14:paraId="34ECD1EE" w14:textId="6AEB0A91" w:rsidR="002B4248" w:rsidRDefault="002B4248"/>
    <w:p w14:paraId="560152E9" w14:textId="77777777" w:rsidR="00F158E8" w:rsidRDefault="00F158E8"/>
    <w:p w14:paraId="7C3E56EC" w14:textId="77777777" w:rsidR="002B4248" w:rsidRPr="00870F53" w:rsidRDefault="002B4248"/>
    <w:p w14:paraId="6522C1F7" w14:textId="13E0C943" w:rsidR="00870F53" w:rsidRPr="00870F53" w:rsidRDefault="00F158E8">
      <w:r>
        <w:rPr>
          <w:noProof/>
        </w:rPr>
        <w:drawing>
          <wp:anchor distT="0" distB="0" distL="114300" distR="114300" simplePos="0" relativeHeight="251660800" behindDoc="0" locked="0" layoutInCell="1" allowOverlap="1" wp14:anchorId="30C13FBA" wp14:editId="5422FFB0">
            <wp:simplePos x="0" y="0"/>
            <wp:positionH relativeFrom="margin">
              <wp:posOffset>2202815</wp:posOffset>
            </wp:positionH>
            <wp:positionV relativeFrom="margin">
              <wp:posOffset>1973580</wp:posOffset>
            </wp:positionV>
            <wp:extent cx="438150" cy="438150"/>
            <wp:effectExtent l="0" t="0" r="0" b="0"/>
            <wp:wrapSquare wrapText="bothSides"/>
            <wp:docPr id="1"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438150" cy="43815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1824" behindDoc="0" locked="0" layoutInCell="1" allowOverlap="1" wp14:anchorId="14C3A5ED" wp14:editId="2ADCC5C5">
            <wp:simplePos x="0" y="0"/>
            <wp:positionH relativeFrom="margin">
              <wp:posOffset>2995295</wp:posOffset>
            </wp:positionH>
            <wp:positionV relativeFrom="margin">
              <wp:posOffset>1948815</wp:posOffset>
            </wp:positionV>
            <wp:extent cx="1257300" cy="523875"/>
            <wp:effectExtent l="0" t="0" r="0" b="0"/>
            <wp:wrapSquare wrapText="bothSides"/>
            <wp:docPr id="2"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257300" cy="523875"/>
                    </a:xfrm>
                    <a:prstGeom prst="rect">
                      <a:avLst/>
                    </a:prstGeom>
                    <a:noFill/>
                    <a:ln>
                      <a:noFill/>
                    </a:ln>
                  </pic:spPr>
                </pic:pic>
              </a:graphicData>
            </a:graphic>
            <wp14:sizeRelH relativeFrom="page">
              <wp14:pctWidth>0</wp14:pctWidth>
            </wp14:sizeRelH>
            <wp14:sizeRelV relativeFrom="page">
              <wp14:pctHeight>0</wp14:pctHeight>
            </wp14:sizeRelV>
          </wp:anchor>
        </w:drawing>
      </w:r>
      <w:r w:rsidR="00337B84" w:rsidRPr="00870F53">
        <w:t xml:space="preserve">  </w:t>
      </w:r>
      <w:r w:rsidR="00ED0162" w:rsidRPr="00870F53">
        <w:rPr>
          <w:noProof/>
        </w:rPr>
        <mc:AlternateContent>
          <mc:Choice Requires="wps">
            <w:drawing>
              <wp:anchor distT="0" distB="0" distL="114300" distR="114300" simplePos="0" relativeHeight="251654656" behindDoc="0" locked="0" layoutInCell="1" allowOverlap="1" wp14:anchorId="39F9C333" wp14:editId="0C2DF100">
                <wp:simplePos x="0" y="0"/>
                <wp:positionH relativeFrom="column">
                  <wp:posOffset>2636520</wp:posOffset>
                </wp:positionH>
                <wp:positionV relativeFrom="paragraph">
                  <wp:posOffset>106045</wp:posOffset>
                </wp:positionV>
                <wp:extent cx="1184910" cy="529590"/>
                <wp:effectExtent l="0" t="1905" r="635" b="1905"/>
                <wp:wrapNone/>
                <wp:docPr id="14"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84910" cy="52959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B7B2CA9" w14:textId="47E80F22" w:rsidR="000A4372" w:rsidRDefault="000A4372" w:rsidP="00870F53"/>
                        </w:txbxContent>
                      </wps:txbx>
                      <wps:bodyPr rot="0" vert="horz" wrap="none" lIns="91440" tIns="45720" rIns="91440" bIns="45720" anchor="t" anchorCtr="0" upright="1">
                        <a:spAutoFit/>
                      </wps:bodyPr>
                    </wps:wsp>
                  </a:graphicData>
                </a:graphic>
                <wp14:sizeRelH relativeFrom="margin">
                  <wp14:pctWidth>0</wp14:pctWidth>
                </wp14:sizeRelH>
                <wp14:sizeRelV relativeFrom="margin">
                  <wp14:pctHeight>0</wp14:pctHeight>
                </wp14:sizeRelV>
              </wp:anchor>
            </w:drawing>
          </mc:Choice>
          <mc:Fallback>
            <w:pict>
              <v:shapetype w14:anchorId="39F9C333" id="_x0000_t202" coordsize="21600,21600" o:spt="202" path="m,l,21600r21600,l21600,xe">
                <v:stroke joinstyle="miter"/>
                <v:path gradientshapeok="t" o:connecttype="rect"/>
              </v:shapetype>
              <v:shape id="Надпись 2" o:spid="_x0000_s1026" type="#_x0000_t202" style="position:absolute;margin-left:207.6pt;margin-top:8.35pt;width:93.3pt;height:41.7pt;z-index:25165465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" stroked="f">
                <v:textbox style="mso-fit-shape-to-text:t">
                  <w:txbxContent>
                    <w:p w14:paraId="1B7B2CA9" w14:textId="47E80F22" w:rsidR="000A4372" w:rsidRDefault="000A4372" w:rsidP="00870F53"/>
                  </w:txbxContent>
                </v:textbox>
              </v:shape>
            </w:pict>
          </mc:Fallback>
        </mc:AlternateContent>
      </w:r>
    </w:p>
    <w:p w14:paraId="0178128D" w14:textId="169A4F89" w:rsidR="00EF0008" w:rsidRDefault="0099560E">
      <w:r w:rsidRPr="00870F53">
        <w:t xml:space="preserve">         </w:t>
      </w:r>
    </w:p>
    <w:p w14:paraId="6D6EC616" w14:textId="4C836334" w:rsidR="00544780" w:rsidRDefault="00544780" w:rsidP="00544780">
      <w:pPr>
        <w:jc w:val="center"/>
      </w:pPr>
      <w:r>
        <w:t>Республика Беларусь</w:t>
      </w:r>
    </w:p>
    <w:p w14:paraId="6592C810" w14:textId="50229B7B" w:rsidR="00415A3C" w:rsidRDefault="00544780" w:rsidP="00F41B0D">
      <w:pPr>
        <w:jc w:val="center"/>
      </w:pPr>
      <w:r>
        <w:t>Минск</w:t>
      </w:r>
    </w:p>
    <w:p w14:paraId="6F4C2F5F" w14:textId="6C8C3420" w:rsidR="00415A3C" w:rsidRDefault="00415A3C" w:rsidP="0004205B"/>
    <w:p w14:paraId="59B8ADE1" w14:textId="54688F5C" w:rsidR="00415A3C" w:rsidRDefault="00415A3C" w:rsidP="0004205B"/>
    <w:p w14:paraId="4A509762" w14:textId="6DD635F3" w:rsidR="00415A3C" w:rsidRDefault="00415A3C" w:rsidP="0004205B"/>
    <w:p w14:paraId="4DE08EEE" w14:textId="6FE32387" w:rsidR="00415A3C" w:rsidRDefault="00415A3C" w:rsidP="0004205B"/>
    <w:p w14:paraId="77D6E3EE" w14:textId="42A137F9" w:rsidR="00415A3C" w:rsidRDefault="00415A3C" w:rsidP="0004205B"/>
    <w:p w14:paraId="3DED278B" w14:textId="0187BC2C" w:rsidR="00415A3C" w:rsidRDefault="00415A3C" w:rsidP="0004205B"/>
    <w:p w14:paraId="4F4A92D0" w14:textId="3C74C08C" w:rsidR="00415A3C" w:rsidRDefault="00415A3C" w:rsidP="0004205B"/>
    <w:p w14:paraId="660B906D" w14:textId="181E1F8B" w:rsidR="00415A3C" w:rsidRDefault="00415A3C" w:rsidP="0004205B"/>
    <w:p w14:paraId="56ACC5CD" w14:textId="19C91C7A" w:rsidR="00415A3C" w:rsidRDefault="00415A3C" w:rsidP="0004205B"/>
    <w:p w14:paraId="53562685" w14:textId="6B060F23" w:rsidR="00415A3C" w:rsidRDefault="00415A3C" w:rsidP="0004205B"/>
    <w:p w14:paraId="627F92F8" w14:textId="3195BB79" w:rsidR="00415A3C" w:rsidRDefault="00CF3182" w:rsidP="0004205B">
      <w:r w:rsidRPr="00870F53">
        <w:rPr>
          <w:noProof/>
        </w:rPr>
        <mc:AlternateContent>
          <mc:Choice Requires="wps">
            <w:drawing>
              <wp:anchor distT="0" distB="0" distL="114300" distR="114300" simplePos="0" relativeHeight="251657728" behindDoc="0" locked="0" layoutInCell="1" allowOverlap="1" wp14:anchorId="620FD74E" wp14:editId="5D5760A1">
                <wp:simplePos x="0" y="0"/>
                <wp:positionH relativeFrom="column">
                  <wp:posOffset>2192244</wp:posOffset>
                </wp:positionH>
                <wp:positionV relativeFrom="paragraph">
                  <wp:posOffset>8875</wp:posOffset>
                </wp:positionV>
                <wp:extent cx="2057400" cy="1411242"/>
                <wp:effectExtent l="0" t="0" r="0" b="0"/>
                <wp:wrapNone/>
                <wp:docPr id="4"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57400" cy="141124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3171AC4" w14:textId="5BE00D7B" w:rsidR="000A4372" w:rsidRPr="007D14A9" w:rsidRDefault="000A4372" w:rsidP="00DF074C">
                            <w:pPr>
                              <w:jc w:val="center"/>
                              <w:rPr>
                                <w:b/>
                                <w:sz w:val="28"/>
                                <w:szCs w:val="28"/>
                              </w:rPr>
                            </w:pPr>
                            <w:r>
                              <w:rPr>
                                <w:b/>
                                <w:sz w:val="28"/>
                                <w:szCs w:val="28"/>
                                <w:lang w:val="en-US"/>
                              </w:rPr>
                              <w:t>FL</w:t>
                            </w:r>
                            <w:r w:rsidRPr="007D14A9">
                              <w:rPr>
                                <w:b/>
                                <w:sz w:val="28"/>
                                <w:szCs w:val="28"/>
                              </w:rPr>
                              <w:t xml:space="preserve"> </w:t>
                            </w:r>
                            <w:r>
                              <w:rPr>
                                <w:b/>
                                <w:sz w:val="28"/>
                                <w:szCs w:val="28"/>
                                <w:lang w:val="en-US"/>
                              </w:rPr>
                              <w:t>Service</w:t>
                            </w:r>
                          </w:p>
                          <w:p w14:paraId="286A704D" w14:textId="77777777" w:rsidR="000A4372" w:rsidRPr="00EF0008" w:rsidRDefault="000A4372" w:rsidP="00DF074C">
                            <w:pPr>
                              <w:jc w:val="center"/>
                              <w:rPr>
                                <w:sz w:val="28"/>
                                <w:szCs w:val="28"/>
                              </w:rPr>
                            </w:pPr>
                          </w:p>
                          <w:p w14:paraId="1662FC11" w14:textId="05D57AF7" w:rsidR="000A4372" w:rsidRPr="007D14A9" w:rsidRDefault="000A4372" w:rsidP="00DF074C">
                            <w:pPr>
                              <w:jc w:val="center"/>
                              <w:rPr>
                                <w:sz w:val="28"/>
                                <w:szCs w:val="28"/>
                              </w:rPr>
                            </w:pPr>
                            <w:r>
                              <w:rPr>
                                <w:sz w:val="28"/>
                                <w:szCs w:val="28"/>
                              </w:rPr>
                              <w:t>РУКОВОДСТВО ПОЛЬЗОВАТЕЛЯ</w:t>
                            </w:r>
                          </w:p>
                          <w:p w14:paraId="6E6CC43B" w14:textId="43DA3C72" w:rsidR="000A4372" w:rsidRPr="007D14A9" w:rsidRDefault="000A4372" w:rsidP="00DF074C">
                            <w:pPr>
                              <w:jc w:val="center"/>
                              <w:rPr>
                                <w:b/>
                                <w:sz w:val="28"/>
                                <w:szCs w:val="28"/>
                              </w:rPr>
                            </w:pPr>
                            <w:r w:rsidRPr="008049FA">
                              <w:rPr>
                                <w:sz w:val="28"/>
                                <w:szCs w:val="28"/>
                              </w:rPr>
                              <w:t>100162047.053</w:t>
                            </w:r>
                            <w:r w:rsidRPr="008049FA">
                              <w:rPr>
                                <w:sz w:val="22"/>
                                <w:szCs w:val="22"/>
                              </w:rPr>
                              <w:t xml:space="preserve"> </w:t>
                            </w:r>
                            <w:r w:rsidRPr="008049FA">
                              <w:rPr>
                                <w:sz w:val="28"/>
                                <w:szCs w:val="28"/>
                              </w:rPr>
                              <w:t>РП</w:t>
                            </w:r>
                          </w:p>
                          <w:p w14:paraId="664C087B" w14:textId="31EFE345" w:rsidR="000A4372" w:rsidRDefault="000A4372" w:rsidP="00DF074C">
                            <w:pPr>
                              <w:jc w:val="center"/>
                              <w:rPr>
                                <w:sz w:val="28"/>
                                <w:szCs w:val="2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20FD74E" id="Text Box 6" o:spid="_x0000_s1027" type="#_x0000_t202" style="position:absolute;margin-left:172.6pt;margin-top:.7pt;width:162pt;height:111.1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" filled="f" stroked="f">
                <v:textbox>
                  <w:txbxContent>
                    <w:p w14:paraId="03171AC4" w14:textId="5BE00D7B" w:rsidR="000A4372" w:rsidRPr="007D14A9" w:rsidRDefault="000A4372" w:rsidP="00DF074C">
                      <w:pPr>
                        <w:jc w:val="center"/>
                        <w:rPr>
                          <w:b/>
                          <w:sz w:val="28"/>
                          <w:szCs w:val="28"/>
                        </w:rPr>
                      </w:pPr>
                      <w:r>
                        <w:rPr>
                          <w:b/>
                          <w:sz w:val="28"/>
                          <w:szCs w:val="28"/>
                          <w:lang w:val="en-US"/>
                        </w:rPr>
                        <w:t>FL</w:t>
                      </w:r>
                      <w:r w:rsidRPr="007D14A9">
                        <w:rPr>
                          <w:b/>
                          <w:sz w:val="28"/>
                          <w:szCs w:val="28"/>
                        </w:rPr>
                        <w:t xml:space="preserve"> </w:t>
                      </w:r>
                      <w:r>
                        <w:rPr>
                          <w:b/>
                          <w:sz w:val="28"/>
                          <w:szCs w:val="28"/>
                          <w:lang w:val="en-US"/>
                        </w:rPr>
                        <w:t>Service</w:t>
                      </w:r>
                    </w:p>
                    <w:p w14:paraId="286A704D" w14:textId="77777777" w:rsidR="000A4372" w:rsidRPr="00EF0008" w:rsidRDefault="000A4372" w:rsidP="00DF074C">
                      <w:pPr>
                        <w:jc w:val="center"/>
                        <w:rPr>
                          <w:sz w:val="28"/>
                          <w:szCs w:val="28"/>
                        </w:rPr>
                      </w:pPr>
                    </w:p>
                    <w:p w14:paraId="1662FC11" w14:textId="05D57AF7" w:rsidR="000A4372" w:rsidRPr="007D14A9" w:rsidRDefault="000A4372" w:rsidP="00DF074C">
                      <w:pPr>
                        <w:jc w:val="center"/>
                        <w:rPr>
                          <w:sz w:val="28"/>
                          <w:szCs w:val="28"/>
                        </w:rPr>
                      </w:pPr>
                      <w:r>
                        <w:rPr>
                          <w:sz w:val="28"/>
                          <w:szCs w:val="28"/>
                        </w:rPr>
                        <w:t>РУКОВОДСТВО ПОЛЬЗОВАТЕЛЯ</w:t>
                      </w:r>
                    </w:p>
                    <w:p w14:paraId="6E6CC43B" w14:textId="43DA3C72" w:rsidR="000A4372" w:rsidRPr="007D14A9" w:rsidRDefault="000A4372" w:rsidP="00DF074C">
                      <w:pPr>
                        <w:jc w:val="center"/>
                        <w:rPr>
                          <w:b/>
                          <w:sz w:val="28"/>
                          <w:szCs w:val="28"/>
                        </w:rPr>
                      </w:pPr>
                      <w:r w:rsidRPr="008049FA">
                        <w:rPr>
                          <w:sz w:val="28"/>
                          <w:szCs w:val="28"/>
                        </w:rPr>
                        <w:t>100162047.053</w:t>
                      </w:r>
                      <w:r w:rsidRPr="008049FA">
                        <w:rPr>
                          <w:sz w:val="22"/>
                          <w:szCs w:val="22"/>
                        </w:rPr>
                        <w:t xml:space="preserve"> </w:t>
                      </w:r>
                      <w:r w:rsidRPr="008049FA">
                        <w:rPr>
                          <w:sz w:val="28"/>
                          <w:szCs w:val="28"/>
                        </w:rPr>
                        <w:t>РП</w:t>
                      </w:r>
                    </w:p>
                    <w:p w14:paraId="664C087B" w14:textId="31EFE345" w:rsidR="000A4372" w:rsidRDefault="000A4372" w:rsidP="00DF074C">
                      <w:pPr>
                        <w:jc w:val="center"/>
                        <w:rPr>
                          <w:sz w:val="28"/>
                          <w:szCs w:val="28"/>
                        </w:rPr>
                      </w:pPr>
                    </w:p>
                  </w:txbxContent>
                </v:textbox>
              </v:shape>
            </w:pict>
          </mc:Fallback>
        </mc:AlternateContent>
      </w:r>
    </w:p>
    <w:p w14:paraId="7B27498F" w14:textId="4CB3B19F" w:rsidR="00415A3C" w:rsidRDefault="00415A3C" w:rsidP="0004205B"/>
    <w:p w14:paraId="24B1FA74" w14:textId="57C4D034" w:rsidR="00415A3C" w:rsidRDefault="00415A3C" w:rsidP="0004205B"/>
    <w:p w14:paraId="34742DB0" w14:textId="29BFE832" w:rsidR="00415A3C" w:rsidRDefault="00415A3C" w:rsidP="0004205B"/>
    <w:p w14:paraId="423B83AE" w14:textId="447CB6FA" w:rsidR="00415A3C" w:rsidRDefault="00415A3C" w:rsidP="0004205B"/>
    <w:p w14:paraId="7F84636B" w14:textId="7CCB6E7C" w:rsidR="00415A3C" w:rsidRDefault="00415A3C" w:rsidP="0004205B"/>
    <w:p w14:paraId="235A7479" w14:textId="0D23201A" w:rsidR="00415A3C" w:rsidRDefault="00415A3C" w:rsidP="0004205B"/>
    <w:p w14:paraId="17934DFB" w14:textId="69CDC12F" w:rsidR="00415A3C" w:rsidRDefault="00415A3C" w:rsidP="0004205B"/>
    <w:p w14:paraId="1579220F" w14:textId="5DC97C28" w:rsidR="00415A3C" w:rsidRDefault="00415A3C" w:rsidP="0004205B"/>
    <w:p w14:paraId="15ACEE0A" w14:textId="2CB9539D" w:rsidR="00415A3C" w:rsidRDefault="00415A3C" w:rsidP="0004205B"/>
    <w:p w14:paraId="5CC97FDB" w14:textId="34FE5D48" w:rsidR="00415A3C" w:rsidRDefault="00415A3C" w:rsidP="0004205B"/>
    <w:p w14:paraId="1D4D5818" w14:textId="17D92C03" w:rsidR="00415A3C" w:rsidRDefault="00415A3C" w:rsidP="0004205B"/>
    <w:p w14:paraId="017A2BF0" w14:textId="2E57653E" w:rsidR="00415A3C" w:rsidRDefault="00415A3C" w:rsidP="0004205B"/>
    <w:p w14:paraId="7F712C0C" w14:textId="63390DA8" w:rsidR="00415A3C" w:rsidRDefault="00415A3C" w:rsidP="0004205B"/>
    <w:p w14:paraId="1ECDE4BD" w14:textId="77777777" w:rsidR="00544780" w:rsidRDefault="00544780" w:rsidP="0004205B"/>
    <w:p w14:paraId="36BCD279" w14:textId="0E77520E" w:rsidR="00415A3C" w:rsidRDefault="00415A3C" w:rsidP="0004205B"/>
    <w:p w14:paraId="12938987" w14:textId="1B812922" w:rsidR="00415A3C" w:rsidRDefault="00415A3C" w:rsidP="0004205B"/>
    <w:p w14:paraId="4513C80E" w14:textId="3EDA6E99" w:rsidR="00415A3C" w:rsidRDefault="00415A3C" w:rsidP="0004205B"/>
    <w:p w14:paraId="5CD1C42A" w14:textId="5B1A8108" w:rsidR="00415A3C" w:rsidRDefault="00415A3C" w:rsidP="0004205B"/>
    <w:p w14:paraId="3FE1505F" w14:textId="658C022A" w:rsidR="000323C1" w:rsidRDefault="005C7F42">
      <w:pPr>
        <w:pStyle w:val="10"/>
        <w:tabs>
          <w:tab w:val="right" w:leader="dot" w:pos="6964"/>
        </w:tabs>
        <w:rPr>
          <w:rFonts w:asciiTheme="minorHAnsi" w:eastAsiaTheme="minorEastAsia" w:hAnsiTheme="minorHAnsi" w:cstheme="minorBidi"/>
          <w:noProof/>
          <w:sz w:val="22"/>
          <w:szCs w:val="22"/>
        </w:rPr>
      </w:pPr>
      <w:r>
        <w:fldChar w:fldCharType="begin"/>
      </w:r>
      <w:r>
        <w:instrText xml:space="preserve"> TOC \o "1-3" \h \z \u </w:instrText>
      </w:r>
      <w:r>
        <w:fldChar w:fldCharType="separate"/>
      </w:r>
      <w:hyperlink w:anchor="_Toc219110932" w:history="1">
        <w:r w:rsidR="000323C1" w:rsidRPr="007B1A3B">
          <w:rPr>
            <w:rStyle w:val="a7"/>
            <w:noProof/>
          </w:rPr>
          <w:t>1.1 Назначение программы</w:t>
        </w:r>
        <w:r w:rsidR="000323C1">
          <w:rPr>
            <w:noProof/>
            <w:webHidden/>
          </w:rPr>
          <w:tab/>
        </w:r>
        <w:r w:rsidR="000323C1">
          <w:rPr>
            <w:noProof/>
            <w:webHidden/>
          </w:rPr>
          <w:fldChar w:fldCharType="begin"/>
        </w:r>
        <w:r w:rsidR="000323C1">
          <w:rPr>
            <w:noProof/>
            <w:webHidden/>
          </w:rPr>
          <w:instrText xml:space="preserve"> PAGEREF _Toc219110932 \h </w:instrText>
        </w:r>
        <w:r w:rsidR="000323C1">
          <w:rPr>
            <w:noProof/>
            <w:webHidden/>
          </w:rPr>
        </w:r>
        <w:r w:rsidR="000323C1">
          <w:rPr>
            <w:noProof/>
            <w:webHidden/>
          </w:rPr>
          <w:fldChar w:fldCharType="separate"/>
        </w:r>
        <w:r w:rsidR="000323C1">
          <w:rPr>
            <w:noProof/>
            <w:webHidden/>
          </w:rPr>
          <w:t>4</w:t>
        </w:r>
        <w:r w:rsidR="000323C1">
          <w:rPr>
            <w:noProof/>
            <w:webHidden/>
          </w:rPr>
          <w:fldChar w:fldCharType="end"/>
        </w:r>
      </w:hyperlink>
    </w:p>
    <w:p w14:paraId="41D52839" w14:textId="346EF045" w:rsidR="000323C1" w:rsidRDefault="000323C1">
      <w:pPr>
        <w:pStyle w:val="10"/>
        <w:tabs>
          <w:tab w:val="right" w:leader="dot" w:pos="6964"/>
        </w:tabs>
        <w:rPr>
          <w:rFonts w:asciiTheme="minorHAnsi" w:eastAsiaTheme="minorEastAsia" w:hAnsiTheme="minorHAnsi" w:cstheme="minorBidi"/>
          <w:noProof/>
          <w:sz w:val="22"/>
          <w:szCs w:val="22"/>
        </w:rPr>
      </w:pPr>
      <w:hyperlink w:anchor="_Toc219110933" w:history="1">
        <w:r w:rsidRPr="007B1A3B">
          <w:rPr>
            <w:rStyle w:val="a7"/>
            <w:noProof/>
          </w:rPr>
          <w:t>1.2 Предполагаемые пользователи</w:t>
        </w:r>
        <w:r>
          <w:rPr>
            <w:noProof/>
            <w:webHidden/>
          </w:rPr>
          <w:tab/>
        </w:r>
        <w:r>
          <w:rPr>
            <w:noProof/>
            <w:webHidden/>
          </w:rPr>
          <w:fldChar w:fldCharType="begin"/>
        </w:r>
        <w:r>
          <w:rPr>
            <w:noProof/>
            <w:webHidden/>
          </w:rPr>
          <w:instrText xml:space="preserve"> PAGEREF _Toc219110933 \h </w:instrText>
        </w:r>
        <w:r>
          <w:rPr>
            <w:noProof/>
            <w:webHidden/>
          </w:rPr>
        </w:r>
        <w:r>
          <w:rPr>
            <w:noProof/>
            <w:webHidden/>
          </w:rPr>
          <w:fldChar w:fldCharType="separate"/>
        </w:r>
        <w:r>
          <w:rPr>
            <w:noProof/>
            <w:webHidden/>
          </w:rPr>
          <w:t>4</w:t>
        </w:r>
        <w:r>
          <w:rPr>
            <w:noProof/>
            <w:webHidden/>
          </w:rPr>
          <w:fldChar w:fldCharType="end"/>
        </w:r>
      </w:hyperlink>
    </w:p>
    <w:p w14:paraId="2974F923" w14:textId="2C75EE64" w:rsidR="000323C1" w:rsidRDefault="000323C1">
      <w:pPr>
        <w:pStyle w:val="10"/>
        <w:tabs>
          <w:tab w:val="right" w:leader="dot" w:pos="6964"/>
        </w:tabs>
        <w:rPr>
          <w:rFonts w:asciiTheme="minorHAnsi" w:eastAsiaTheme="minorEastAsia" w:hAnsiTheme="minorHAnsi" w:cstheme="minorBidi"/>
          <w:noProof/>
          <w:sz w:val="22"/>
          <w:szCs w:val="22"/>
        </w:rPr>
      </w:pPr>
      <w:hyperlink w:anchor="_Toc219110934" w:history="1">
        <w:r w:rsidRPr="007B1A3B">
          <w:rPr>
            <w:rStyle w:val="a7"/>
            <w:noProof/>
          </w:rPr>
          <w:t>1.3 Возможности программы</w:t>
        </w:r>
        <w:r>
          <w:rPr>
            <w:noProof/>
            <w:webHidden/>
          </w:rPr>
          <w:tab/>
        </w:r>
        <w:r>
          <w:rPr>
            <w:noProof/>
            <w:webHidden/>
          </w:rPr>
          <w:fldChar w:fldCharType="begin"/>
        </w:r>
        <w:r>
          <w:rPr>
            <w:noProof/>
            <w:webHidden/>
          </w:rPr>
          <w:instrText xml:space="preserve"> PAGEREF _Toc219110934 \h </w:instrText>
        </w:r>
        <w:r>
          <w:rPr>
            <w:noProof/>
            <w:webHidden/>
          </w:rPr>
        </w:r>
        <w:r>
          <w:rPr>
            <w:noProof/>
            <w:webHidden/>
          </w:rPr>
          <w:fldChar w:fldCharType="separate"/>
        </w:r>
        <w:r>
          <w:rPr>
            <w:noProof/>
            <w:webHidden/>
          </w:rPr>
          <w:t>4</w:t>
        </w:r>
        <w:r>
          <w:rPr>
            <w:noProof/>
            <w:webHidden/>
          </w:rPr>
          <w:fldChar w:fldCharType="end"/>
        </w:r>
      </w:hyperlink>
    </w:p>
    <w:p w14:paraId="078672CF" w14:textId="4695E57E" w:rsidR="000323C1" w:rsidRDefault="000323C1">
      <w:pPr>
        <w:pStyle w:val="10"/>
        <w:tabs>
          <w:tab w:val="right" w:leader="dot" w:pos="6964"/>
        </w:tabs>
        <w:rPr>
          <w:rFonts w:asciiTheme="minorHAnsi" w:eastAsiaTheme="minorEastAsia" w:hAnsiTheme="minorHAnsi" w:cstheme="minorBidi"/>
          <w:noProof/>
          <w:sz w:val="22"/>
          <w:szCs w:val="22"/>
        </w:rPr>
      </w:pPr>
      <w:hyperlink w:anchor="_Toc219110935" w:history="1">
        <w:r w:rsidRPr="007B1A3B">
          <w:rPr>
            <w:rStyle w:val="a7"/>
            <w:noProof/>
          </w:rPr>
          <w:t>1.4 Системные требования</w:t>
        </w:r>
        <w:r>
          <w:rPr>
            <w:noProof/>
            <w:webHidden/>
          </w:rPr>
          <w:tab/>
        </w:r>
        <w:r>
          <w:rPr>
            <w:noProof/>
            <w:webHidden/>
          </w:rPr>
          <w:fldChar w:fldCharType="begin"/>
        </w:r>
        <w:r>
          <w:rPr>
            <w:noProof/>
            <w:webHidden/>
          </w:rPr>
          <w:instrText xml:space="preserve"> PAGEREF _Toc219110935 \h </w:instrText>
        </w:r>
        <w:r>
          <w:rPr>
            <w:noProof/>
            <w:webHidden/>
          </w:rPr>
        </w:r>
        <w:r>
          <w:rPr>
            <w:noProof/>
            <w:webHidden/>
          </w:rPr>
          <w:fldChar w:fldCharType="separate"/>
        </w:r>
        <w:r>
          <w:rPr>
            <w:noProof/>
            <w:webHidden/>
          </w:rPr>
          <w:t>4</w:t>
        </w:r>
        <w:r>
          <w:rPr>
            <w:noProof/>
            <w:webHidden/>
          </w:rPr>
          <w:fldChar w:fldCharType="end"/>
        </w:r>
      </w:hyperlink>
    </w:p>
    <w:p w14:paraId="4BEF206D" w14:textId="03E1A295" w:rsidR="000323C1" w:rsidRDefault="000323C1">
      <w:pPr>
        <w:pStyle w:val="10"/>
        <w:tabs>
          <w:tab w:val="right" w:leader="dot" w:pos="6964"/>
        </w:tabs>
        <w:rPr>
          <w:rFonts w:asciiTheme="minorHAnsi" w:eastAsiaTheme="minorEastAsia" w:hAnsiTheme="minorHAnsi" w:cstheme="minorBidi"/>
          <w:noProof/>
          <w:sz w:val="22"/>
          <w:szCs w:val="22"/>
        </w:rPr>
      </w:pPr>
      <w:hyperlink w:anchor="_Toc219110936" w:history="1">
        <w:r w:rsidRPr="007B1A3B">
          <w:rPr>
            <w:rStyle w:val="a7"/>
            <w:noProof/>
          </w:rPr>
          <w:t>2. УСТАНОВКА И ЗАПУСК</w:t>
        </w:r>
        <w:r>
          <w:rPr>
            <w:noProof/>
            <w:webHidden/>
          </w:rPr>
          <w:tab/>
        </w:r>
        <w:r>
          <w:rPr>
            <w:noProof/>
            <w:webHidden/>
          </w:rPr>
          <w:fldChar w:fldCharType="begin"/>
        </w:r>
        <w:r>
          <w:rPr>
            <w:noProof/>
            <w:webHidden/>
          </w:rPr>
          <w:instrText xml:space="preserve"> PAGEREF _Toc219110936 \h </w:instrText>
        </w:r>
        <w:r>
          <w:rPr>
            <w:noProof/>
            <w:webHidden/>
          </w:rPr>
        </w:r>
        <w:r>
          <w:rPr>
            <w:noProof/>
            <w:webHidden/>
          </w:rPr>
          <w:fldChar w:fldCharType="separate"/>
        </w:r>
        <w:r>
          <w:rPr>
            <w:noProof/>
            <w:webHidden/>
          </w:rPr>
          <w:t>5</w:t>
        </w:r>
        <w:r>
          <w:rPr>
            <w:noProof/>
            <w:webHidden/>
          </w:rPr>
          <w:fldChar w:fldCharType="end"/>
        </w:r>
      </w:hyperlink>
    </w:p>
    <w:p w14:paraId="2FBBDC67" w14:textId="7066E61A" w:rsidR="000323C1" w:rsidRDefault="000323C1">
      <w:pPr>
        <w:pStyle w:val="10"/>
        <w:tabs>
          <w:tab w:val="right" w:leader="dot" w:pos="6964"/>
        </w:tabs>
        <w:rPr>
          <w:rFonts w:asciiTheme="minorHAnsi" w:eastAsiaTheme="minorEastAsia" w:hAnsiTheme="minorHAnsi" w:cstheme="minorBidi"/>
          <w:noProof/>
          <w:sz w:val="22"/>
          <w:szCs w:val="22"/>
        </w:rPr>
      </w:pPr>
      <w:hyperlink w:anchor="_Toc219110937" w:history="1">
        <w:r w:rsidRPr="007B1A3B">
          <w:rPr>
            <w:rStyle w:val="a7"/>
            <w:noProof/>
          </w:rPr>
          <w:t>2.1 Требования к ОС</w:t>
        </w:r>
        <w:r>
          <w:rPr>
            <w:noProof/>
            <w:webHidden/>
          </w:rPr>
          <w:tab/>
        </w:r>
        <w:r>
          <w:rPr>
            <w:noProof/>
            <w:webHidden/>
          </w:rPr>
          <w:fldChar w:fldCharType="begin"/>
        </w:r>
        <w:r>
          <w:rPr>
            <w:noProof/>
            <w:webHidden/>
          </w:rPr>
          <w:instrText xml:space="preserve"> PAGEREF _Toc219110937 \h </w:instrText>
        </w:r>
        <w:r>
          <w:rPr>
            <w:noProof/>
            <w:webHidden/>
          </w:rPr>
        </w:r>
        <w:r>
          <w:rPr>
            <w:noProof/>
            <w:webHidden/>
          </w:rPr>
          <w:fldChar w:fldCharType="separate"/>
        </w:r>
        <w:r>
          <w:rPr>
            <w:noProof/>
            <w:webHidden/>
          </w:rPr>
          <w:t>5</w:t>
        </w:r>
        <w:r>
          <w:rPr>
            <w:noProof/>
            <w:webHidden/>
          </w:rPr>
          <w:fldChar w:fldCharType="end"/>
        </w:r>
      </w:hyperlink>
    </w:p>
    <w:p w14:paraId="550316FC" w14:textId="6CF7C735" w:rsidR="000323C1" w:rsidRDefault="000323C1">
      <w:pPr>
        <w:pStyle w:val="10"/>
        <w:tabs>
          <w:tab w:val="right" w:leader="dot" w:pos="6964"/>
        </w:tabs>
        <w:rPr>
          <w:rFonts w:asciiTheme="minorHAnsi" w:eastAsiaTheme="minorEastAsia" w:hAnsiTheme="minorHAnsi" w:cstheme="minorBidi"/>
          <w:noProof/>
          <w:sz w:val="22"/>
          <w:szCs w:val="22"/>
        </w:rPr>
      </w:pPr>
      <w:hyperlink w:anchor="_Toc219110938" w:history="1">
        <w:r w:rsidRPr="007B1A3B">
          <w:rPr>
            <w:rStyle w:val="a7"/>
            <w:noProof/>
          </w:rPr>
          <w:t>2.2 Установка</w:t>
        </w:r>
        <w:r>
          <w:rPr>
            <w:noProof/>
            <w:webHidden/>
          </w:rPr>
          <w:tab/>
        </w:r>
        <w:r>
          <w:rPr>
            <w:noProof/>
            <w:webHidden/>
          </w:rPr>
          <w:fldChar w:fldCharType="begin"/>
        </w:r>
        <w:r>
          <w:rPr>
            <w:noProof/>
            <w:webHidden/>
          </w:rPr>
          <w:instrText xml:space="preserve"> PAGEREF _Toc219110938 \h </w:instrText>
        </w:r>
        <w:r>
          <w:rPr>
            <w:noProof/>
            <w:webHidden/>
          </w:rPr>
        </w:r>
        <w:r>
          <w:rPr>
            <w:noProof/>
            <w:webHidden/>
          </w:rPr>
          <w:fldChar w:fldCharType="separate"/>
        </w:r>
        <w:r>
          <w:rPr>
            <w:noProof/>
            <w:webHidden/>
          </w:rPr>
          <w:t>5</w:t>
        </w:r>
        <w:r>
          <w:rPr>
            <w:noProof/>
            <w:webHidden/>
          </w:rPr>
          <w:fldChar w:fldCharType="end"/>
        </w:r>
      </w:hyperlink>
    </w:p>
    <w:p w14:paraId="7295AAE5" w14:textId="07AA3D3D" w:rsidR="000323C1" w:rsidRDefault="000323C1">
      <w:pPr>
        <w:pStyle w:val="10"/>
        <w:tabs>
          <w:tab w:val="right" w:leader="dot" w:pos="6964"/>
        </w:tabs>
        <w:rPr>
          <w:rFonts w:asciiTheme="minorHAnsi" w:eastAsiaTheme="minorEastAsia" w:hAnsiTheme="minorHAnsi" w:cstheme="minorBidi"/>
          <w:noProof/>
          <w:sz w:val="22"/>
          <w:szCs w:val="22"/>
        </w:rPr>
      </w:pPr>
      <w:hyperlink w:anchor="_Toc219110939" w:history="1">
        <w:r w:rsidRPr="007B1A3B">
          <w:rPr>
            <w:rStyle w:val="a7"/>
            <w:noProof/>
          </w:rPr>
          <w:t>3. ПОДКЛЮЧЕНИЕ ОБОРУДОВАНИЯ</w:t>
        </w:r>
        <w:r>
          <w:rPr>
            <w:noProof/>
            <w:webHidden/>
          </w:rPr>
          <w:tab/>
        </w:r>
        <w:r>
          <w:rPr>
            <w:noProof/>
            <w:webHidden/>
          </w:rPr>
          <w:fldChar w:fldCharType="begin"/>
        </w:r>
        <w:r>
          <w:rPr>
            <w:noProof/>
            <w:webHidden/>
          </w:rPr>
          <w:instrText xml:space="preserve"> PAGEREF _Toc219110939 \h </w:instrText>
        </w:r>
        <w:r>
          <w:rPr>
            <w:noProof/>
            <w:webHidden/>
          </w:rPr>
        </w:r>
        <w:r>
          <w:rPr>
            <w:noProof/>
            <w:webHidden/>
          </w:rPr>
          <w:fldChar w:fldCharType="separate"/>
        </w:r>
        <w:r>
          <w:rPr>
            <w:noProof/>
            <w:webHidden/>
          </w:rPr>
          <w:t>6</w:t>
        </w:r>
        <w:r>
          <w:rPr>
            <w:noProof/>
            <w:webHidden/>
          </w:rPr>
          <w:fldChar w:fldCharType="end"/>
        </w:r>
      </w:hyperlink>
    </w:p>
    <w:p w14:paraId="72C9FBDD" w14:textId="083CA11E" w:rsidR="000323C1" w:rsidRDefault="000323C1">
      <w:pPr>
        <w:pStyle w:val="10"/>
        <w:tabs>
          <w:tab w:val="right" w:leader="dot" w:pos="6964"/>
        </w:tabs>
        <w:rPr>
          <w:rFonts w:asciiTheme="minorHAnsi" w:eastAsiaTheme="minorEastAsia" w:hAnsiTheme="minorHAnsi" w:cstheme="minorBidi"/>
          <w:noProof/>
          <w:sz w:val="22"/>
          <w:szCs w:val="22"/>
        </w:rPr>
      </w:pPr>
      <w:hyperlink w:anchor="_Toc219110940" w:history="1">
        <w:r w:rsidRPr="007B1A3B">
          <w:rPr>
            <w:rStyle w:val="a7"/>
            <w:noProof/>
          </w:rPr>
          <w:t>3.1 Поддерживаемые приборы</w:t>
        </w:r>
        <w:r>
          <w:rPr>
            <w:noProof/>
            <w:webHidden/>
          </w:rPr>
          <w:tab/>
        </w:r>
        <w:r>
          <w:rPr>
            <w:noProof/>
            <w:webHidden/>
          </w:rPr>
          <w:fldChar w:fldCharType="begin"/>
        </w:r>
        <w:r>
          <w:rPr>
            <w:noProof/>
            <w:webHidden/>
          </w:rPr>
          <w:instrText xml:space="preserve"> PAGEREF _Toc219110940 \h </w:instrText>
        </w:r>
        <w:r>
          <w:rPr>
            <w:noProof/>
            <w:webHidden/>
          </w:rPr>
        </w:r>
        <w:r>
          <w:rPr>
            <w:noProof/>
            <w:webHidden/>
          </w:rPr>
          <w:fldChar w:fldCharType="separate"/>
        </w:r>
        <w:r>
          <w:rPr>
            <w:noProof/>
            <w:webHidden/>
          </w:rPr>
          <w:t>6</w:t>
        </w:r>
        <w:r>
          <w:rPr>
            <w:noProof/>
            <w:webHidden/>
          </w:rPr>
          <w:fldChar w:fldCharType="end"/>
        </w:r>
      </w:hyperlink>
    </w:p>
    <w:p w14:paraId="49D0440C" w14:textId="019899B6" w:rsidR="000323C1" w:rsidRDefault="000323C1">
      <w:pPr>
        <w:pStyle w:val="10"/>
        <w:tabs>
          <w:tab w:val="right" w:leader="dot" w:pos="6964"/>
        </w:tabs>
        <w:rPr>
          <w:rFonts w:asciiTheme="minorHAnsi" w:eastAsiaTheme="minorEastAsia" w:hAnsiTheme="minorHAnsi" w:cstheme="minorBidi"/>
          <w:noProof/>
          <w:sz w:val="22"/>
          <w:szCs w:val="22"/>
        </w:rPr>
      </w:pPr>
      <w:hyperlink w:anchor="_Toc219110941" w:history="1">
        <w:r w:rsidRPr="007B1A3B">
          <w:rPr>
            <w:rStyle w:val="a7"/>
            <w:noProof/>
          </w:rPr>
          <w:t>3.2 Подключение через USB</w:t>
        </w:r>
        <w:r>
          <w:rPr>
            <w:noProof/>
            <w:webHidden/>
          </w:rPr>
          <w:tab/>
        </w:r>
        <w:r>
          <w:rPr>
            <w:noProof/>
            <w:webHidden/>
          </w:rPr>
          <w:fldChar w:fldCharType="begin"/>
        </w:r>
        <w:r>
          <w:rPr>
            <w:noProof/>
            <w:webHidden/>
          </w:rPr>
          <w:instrText xml:space="preserve"> PAGEREF _Toc219110941 \h </w:instrText>
        </w:r>
        <w:r>
          <w:rPr>
            <w:noProof/>
            <w:webHidden/>
          </w:rPr>
        </w:r>
        <w:r>
          <w:rPr>
            <w:noProof/>
            <w:webHidden/>
          </w:rPr>
          <w:fldChar w:fldCharType="separate"/>
        </w:r>
        <w:r>
          <w:rPr>
            <w:noProof/>
            <w:webHidden/>
          </w:rPr>
          <w:t>6</w:t>
        </w:r>
        <w:r>
          <w:rPr>
            <w:noProof/>
            <w:webHidden/>
          </w:rPr>
          <w:fldChar w:fldCharType="end"/>
        </w:r>
      </w:hyperlink>
    </w:p>
    <w:p w14:paraId="55CF5673" w14:textId="009FC9E5" w:rsidR="000323C1" w:rsidRDefault="000323C1">
      <w:pPr>
        <w:pStyle w:val="10"/>
        <w:tabs>
          <w:tab w:val="right" w:leader="dot" w:pos="6964"/>
        </w:tabs>
        <w:rPr>
          <w:rFonts w:asciiTheme="minorHAnsi" w:eastAsiaTheme="minorEastAsia" w:hAnsiTheme="minorHAnsi" w:cstheme="minorBidi"/>
          <w:noProof/>
          <w:sz w:val="22"/>
          <w:szCs w:val="22"/>
        </w:rPr>
      </w:pPr>
      <w:hyperlink w:anchor="_Toc219110942" w:history="1">
        <w:r w:rsidRPr="007B1A3B">
          <w:rPr>
            <w:rStyle w:val="a7"/>
            <w:noProof/>
          </w:rPr>
          <w:t>4. ИНТЕРФЕЙС ПРОГРАММЫ</w:t>
        </w:r>
        <w:r>
          <w:rPr>
            <w:noProof/>
            <w:webHidden/>
          </w:rPr>
          <w:tab/>
        </w:r>
        <w:r>
          <w:rPr>
            <w:noProof/>
            <w:webHidden/>
          </w:rPr>
          <w:fldChar w:fldCharType="begin"/>
        </w:r>
        <w:r>
          <w:rPr>
            <w:noProof/>
            <w:webHidden/>
          </w:rPr>
          <w:instrText xml:space="preserve"> PAGEREF _Toc219110942 \h </w:instrText>
        </w:r>
        <w:r>
          <w:rPr>
            <w:noProof/>
            <w:webHidden/>
          </w:rPr>
        </w:r>
        <w:r>
          <w:rPr>
            <w:noProof/>
            <w:webHidden/>
          </w:rPr>
          <w:fldChar w:fldCharType="separate"/>
        </w:r>
        <w:r>
          <w:rPr>
            <w:noProof/>
            <w:webHidden/>
          </w:rPr>
          <w:t>7</w:t>
        </w:r>
        <w:r>
          <w:rPr>
            <w:noProof/>
            <w:webHidden/>
          </w:rPr>
          <w:fldChar w:fldCharType="end"/>
        </w:r>
      </w:hyperlink>
    </w:p>
    <w:p w14:paraId="0E346EAB" w14:textId="057264DB" w:rsidR="000323C1" w:rsidRDefault="000323C1">
      <w:pPr>
        <w:pStyle w:val="10"/>
        <w:tabs>
          <w:tab w:val="right" w:leader="dot" w:pos="6964"/>
        </w:tabs>
        <w:rPr>
          <w:rFonts w:asciiTheme="minorHAnsi" w:eastAsiaTheme="minorEastAsia" w:hAnsiTheme="minorHAnsi" w:cstheme="minorBidi"/>
          <w:noProof/>
          <w:sz w:val="22"/>
          <w:szCs w:val="22"/>
        </w:rPr>
      </w:pPr>
      <w:hyperlink w:anchor="_Toc219110943" w:history="1">
        <w:r w:rsidRPr="007B1A3B">
          <w:rPr>
            <w:rStyle w:val="a7"/>
            <w:noProof/>
          </w:rPr>
          <w:t>4.1 Главное окно</w:t>
        </w:r>
        <w:r>
          <w:rPr>
            <w:noProof/>
            <w:webHidden/>
          </w:rPr>
          <w:tab/>
        </w:r>
        <w:r>
          <w:rPr>
            <w:noProof/>
            <w:webHidden/>
          </w:rPr>
          <w:fldChar w:fldCharType="begin"/>
        </w:r>
        <w:r>
          <w:rPr>
            <w:noProof/>
            <w:webHidden/>
          </w:rPr>
          <w:instrText xml:space="preserve"> PAGEREF _Toc219110943 \h </w:instrText>
        </w:r>
        <w:r>
          <w:rPr>
            <w:noProof/>
            <w:webHidden/>
          </w:rPr>
        </w:r>
        <w:r>
          <w:rPr>
            <w:noProof/>
            <w:webHidden/>
          </w:rPr>
          <w:fldChar w:fldCharType="separate"/>
        </w:r>
        <w:r>
          <w:rPr>
            <w:noProof/>
            <w:webHidden/>
          </w:rPr>
          <w:t>7</w:t>
        </w:r>
        <w:r>
          <w:rPr>
            <w:noProof/>
            <w:webHidden/>
          </w:rPr>
          <w:fldChar w:fldCharType="end"/>
        </w:r>
      </w:hyperlink>
    </w:p>
    <w:p w14:paraId="0C865763" w14:textId="4E229087" w:rsidR="000323C1" w:rsidRDefault="000323C1">
      <w:pPr>
        <w:pStyle w:val="10"/>
        <w:tabs>
          <w:tab w:val="right" w:leader="dot" w:pos="6964"/>
        </w:tabs>
        <w:rPr>
          <w:rFonts w:asciiTheme="minorHAnsi" w:eastAsiaTheme="minorEastAsia" w:hAnsiTheme="minorHAnsi" w:cstheme="minorBidi"/>
          <w:noProof/>
          <w:sz w:val="22"/>
          <w:szCs w:val="22"/>
        </w:rPr>
      </w:pPr>
      <w:hyperlink w:anchor="_Toc219110944" w:history="1">
        <w:r w:rsidRPr="007B1A3B">
          <w:rPr>
            <w:rStyle w:val="a7"/>
            <w:noProof/>
          </w:rPr>
          <w:t>4.2 Панель меню</w:t>
        </w:r>
        <w:r>
          <w:rPr>
            <w:noProof/>
            <w:webHidden/>
          </w:rPr>
          <w:tab/>
        </w:r>
        <w:r>
          <w:rPr>
            <w:noProof/>
            <w:webHidden/>
          </w:rPr>
          <w:fldChar w:fldCharType="begin"/>
        </w:r>
        <w:r>
          <w:rPr>
            <w:noProof/>
            <w:webHidden/>
          </w:rPr>
          <w:instrText xml:space="preserve"> PAGEREF _Toc219110944 \h </w:instrText>
        </w:r>
        <w:r>
          <w:rPr>
            <w:noProof/>
            <w:webHidden/>
          </w:rPr>
        </w:r>
        <w:r>
          <w:rPr>
            <w:noProof/>
            <w:webHidden/>
          </w:rPr>
          <w:fldChar w:fldCharType="separate"/>
        </w:r>
        <w:r>
          <w:rPr>
            <w:noProof/>
            <w:webHidden/>
          </w:rPr>
          <w:t>8</w:t>
        </w:r>
        <w:r>
          <w:rPr>
            <w:noProof/>
            <w:webHidden/>
          </w:rPr>
          <w:fldChar w:fldCharType="end"/>
        </w:r>
      </w:hyperlink>
    </w:p>
    <w:p w14:paraId="18D32C76" w14:textId="7FF18184" w:rsidR="000323C1" w:rsidRDefault="000323C1">
      <w:pPr>
        <w:pStyle w:val="10"/>
        <w:tabs>
          <w:tab w:val="right" w:leader="dot" w:pos="6964"/>
        </w:tabs>
        <w:rPr>
          <w:rFonts w:asciiTheme="minorHAnsi" w:eastAsiaTheme="minorEastAsia" w:hAnsiTheme="minorHAnsi" w:cstheme="minorBidi"/>
          <w:noProof/>
          <w:sz w:val="22"/>
          <w:szCs w:val="22"/>
        </w:rPr>
      </w:pPr>
      <w:hyperlink w:anchor="_Toc219110945" w:history="1">
        <w:r w:rsidRPr="007B1A3B">
          <w:rPr>
            <w:rStyle w:val="a7"/>
            <w:noProof/>
          </w:rPr>
          <w:t>4.2.1 Пункт меню «Программа»</w:t>
        </w:r>
        <w:r>
          <w:rPr>
            <w:noProof/>
            <w:webHidden/>
          </w:rPr>
          <w:tab/>
        </w:r>
        <w:r>
          <w:rPr>
            <w:noProof/>
            <w:webHidden/>
          </w:rPr>
          <w:fldChar w:fldCharType="begin"/>
        </w:r>
        <w:r>
          <w:rPr>
            <w:noProof/>
            <w:webHidden/>
          </w:rPr>
          <w:instrText xml:space="preserve"> PAGEREF _Toc219110945 \h </w:instrText>
        </w:r>
        <w:r>
          <w:rPr>
            <w:noProof/>
            <w:webHidden/>
          </w:rPr>
        </w:r>
        <w:r>
          <w:rPr>
            <w:noProof/>
            <w:webHidden/>
          </w:rPr>
          <w:fldChar w:fldCharType="separate"/>
        </w:r>
        <w:r>
          <w:rPr>
            <w:noProof/>
            <w:webHidden/>
          </w:rPr>
          <w:t>8</w:t>
        </w:r>
        <w:r>
          <w:rPr>
            <w:noProof/>
            <w:webHidden/>
          </w:rPr>
          <w:fldChar w:fldCharType="end"/>
        </w:r>
      </w:hyperlink>
    </w:p>
    <w:p w14:paraId="785D66E2" w14:textId="0A49E146" w:rsidR="000323C1" w:rsidRDefault="000323C1">
      <w:pPr>
        <w:pStyle w:val="10"/>
        <w:tabs>
          <w:tab w:val="right" w:leader="dot" w:pos="6964"/>
        </w:tabs>
        <w:rPr>
          <w:rFonts w:asciiTheme="minorHAnsi" w:eastAsiaTheme="minorEastAsia" w:hAnsiTheme="minorHAnsi" w:cstheme="minorBidi"/>
          <w:noProof/>
          <w:sz w:val="22"/>
          <w:szCs w:val="22"/>
        </w:rPr>
      </w:pPr>
      <w:hyperlink w:anchor="_Toc219110946" w:history="1">
        <w:r w:rsidRPr="007B1A3B">
          <w:rPr>
            <w:rStyle w:val="a7"/>
            <w:noProof/>
          </w:rPr>
          <w:t>4.2.2 Пункт меню «Подключение»</w:t>
        </w:r>
        <w:r>
          <w:rPr>
            <w:noProof/>
            <w:webHidden/>
          </w:rPr>
          <w:tab/>
        </w:r>
        <w:r>
          <w:rPr>
            <w:noProof/>
            <w:webHidden/>
          </w:rPr>
          <w:fldChar w:fldCharType="begin"/>
        </w:r>
        <w:r>
          <w:rPr>
            <w:noProof/>
            <w:webHidden/>
          </w:rPr>
          <w:instrText xml:space="preserve"> PAGEREF _Toc219110946 \h </w:instrText>
        </w:r>
        <w:r>
          <w:rPr>
            <w:noProof/>
            <w:webHidden/>
          </w:rPr>
        </w:r>
        <w:r>
          <w:rPr>
            <w:noProof/>
            <w:webHidden/>
          </w:rPr>
          <w:fldChar w:fldCharType="separate"/>
        </w:r>
        <w:r>
          <w:rPr>
            <w:noProof/>
            <w:webHidden/>
          </w:rPr>
          <w:t>8</w:t>
        </w:r>
        <w:r>
          <w:rPr>
            <w:noProof/>
            <w:webHidden/>
          </w:rPr>
          <w:fldChar w:fldCharType="end"/>
        </w:r>
      </w:hyperlink>
    </w:p>
    <w:p w14:paraId="3240D8E6" w14:textId="65B99356" w:rsidR="000323C1" w:rsidRDefault="000323C1">
      <w:pPr>
        <w:pStyle w:val="10"/>
        <w:tabs>
          <w:tab w:val="right" w:leader="dot" w:pos="6964"/>
        </w:tabs>
        <w:rPr>
          <w:rFonts w:asciiTheme="minorHAnsi" w:eastAsiaTheme="minorEastAsia" w:hAnsiTheme="minorHAnsi" w:cstheme="minorBidi"/>
          <w:noProof/>
          <w:sz w:val="22"/>
          <w:szCs w:val="22"/>
        </w:rPr>
      </w:pPr>
      <w:hyperlink w:anchor="_Toc219110947" w:history="1">
        <w:r w:rsidRPr="007B1A3B">
          <w:rPr>
            <w:rStyle w:val="a7"/>
            <w:noProof/>
          </w:rPr>
          <w:t>4.2.3 Пункт меню «Отключение»</w:t>
        </w:r>
        <w:r>
          <w:rPr>
            <w:noProof/>
            <w:webHidden/>
          </w:rPr>
          <w:tab/>
        </w:r>
        <w:r>
          <w:rPr>
            <w:noProof/>
            <w:webHidden/>
          </w:rPr>
          <w:fldChar w:fldCharType="begin"/>
        </w:r>
        <w:r>
          <w:rPr>
            <w:noProof/>
            <w:webHidden/>
          </w:rPr>
          <w:instrText xml:space="preserve"> PAGEREF _Toc219110947 \h </w:instrText>
        </w:r>
        <w:r>
          <w:rPr>
            <w:noProof/>
            <w:webHidden/>
          </w:rPr>
        </w:r>
        <w:r>
          <w:rPr>
            <w:noProof/>
            <w:webHidden/>
          </w:rPr>
          <w:fldChar w:fldCharType="separate"/>
        </w:r>
        <w:r>
          <w:rPr>
            <w:noProof/>
            <w:webHidden/>
          </w:rPr>
          <w:t>9</w:t>
        </w:r>
        <w:r>
          <w:rPr>
            <w:noProof/>
            <w:webHidden/>
          </w:rPr>
          <w:fldChar w:fldCharType="end"/>
        </w:r>
      </w:hyperlink>
    </w:p>
    <w:p w14:paraId="7CCDBF80" w14:textId="068C06FA" w:rsidR="000323C1" w:rsidRDefault="000323C1">
      <w:pPr>
        <w:pStyle w:val="10"/>
        <w:tabs>
          <w:tab w:val="right" w:leader="dot" w:pos="6964"/>
        </w:tabs>
        <w:rPr>
          <w:rFonts w:asciiTheme="minorHAnsi" w:eastAsiaTheme="minorEastAsia" w:hAnsiTheme="minorHAnsi" w:cstheme="minorBidi"/>
          <w:noProof/>
          <w:sz w:val="22"/>
          <w:szCs w:val="22"/>
        </w:rPr>
      </w:pPr>
      <w:hyperlink w:anchor="_Toc219110948" w:history="1">
        <w:r w:rsidRPr="007B1A3B">
          <w:rPr>
            <w:rStyle w:val="a7"/>
            <w:noProof/>
          </w:rPr>
          <w:t>4.2.4 Пункт меню «Режим опроса трекера»</w:t>
        </w:r>
        <w:r>
          <w:rPr>
            <w:noProof/>
            <w:webHidden/>
          </w:rPr>
          <w:tab/>
        </w:r>
        <w:r>
          <w:rPr>
            <w:noProof/>
            <w:webHidden/>
          </w:rPr>
          <w:fldChar w:fldCharType="begin"/>
        </w:r>
        <w:r>
          <w:rPr>
            <w:noProof/>
            <w:webHidden/>
          </w:rPr>
          <w:instrText xml:space="preserve"> PAGEREF _Toc219110948 \h </w:instrText>
        </w:r>
        <w:r>
          <w:rPr>
            <w:noProof/>
            <w:webHidden/>
          </w:rPr>
        </w:r>
        <w:r>
          <w:rPr>
            <w:noProof/>
            <w:webHidden/>
          </w:rPr>
          <w:fldChar w:fldCharType="separate"/>
        </w:r>
        <w:r>
          <w:rPr>
            <w:noProof/>
            <w:webHidden/>
          </w:rPr>
          <w:t>9</w:t>
        </w:r>
        <w:r>
          <w:rPr>
            <w:noProof/>
            <w:webHidden/>
          </w:rPr>
          <w:fldChar w:fldCharType="end"/>
        </w:r>
      </w:hyperlink>
    </w:p>
    <w:p w14:paraId="7C388A6E" w14:textId="66038765" w:rsidR="000323C1" w:rsidRDefault="000323C1">
      <w:pPr>
        <w:pStyle w:val="10"/>
        <w:tabs>
          <w:tab w:val="right" w:leader="dot" w:pos="6964"/>
        </w:tabs>
        <w:rPr>
          <w:rFonts w:asciiTheme="minorHAnsi" w:eastAsiaTheme="minorEastAsia" w:hAnsiTheme="minorHAnsi" w:cstheme="minorBidi"/>
          <w:noProof/>
          <w:sz w:val="22"/>
          <w:szCs w:val="22"/>
        </w:rPr>
      </w:pPr>
      <w:hyperlink w:anchor="_Toc219110949" w:history="1">
        <w:r w:rsidRPr="007B1A3B">
          <w:rPr>
            <w:rStyle w:val="a7"/>
            <w:noProof/>
          </w:rPr>
          <w:t>4.2.5 Пункт меню «Настройка датчиков»</w:t>
        </w:r>
        <w:r>
          <w:rPr>
            <w:noProof/>
            <w:webHidden/>
          </w:rPr>
          <w:tab/>
        </w:r>
        <w:r>
          <w:rPr>
            <w:noProof/>
            <w:webHidden/>
          </w:rPr>
          <w:fldChar w:fldCharType="begin"/>
        </w:r>
        <w:r>
          <w:rPr>
            <w:noProof/>
            <w:webHidden/>
          </w:rPr>
          <w:instrText xml:space="preserve"> PAGEREF _Toc219110949 \h </w:instrText>
        </w:r>
        <w:r>
          <w:rPr>
            <w:noProof/>
            <w:webHidden/>
          </w:rPr>
        </w:r>
        <w:r>
          <w:rPr>
            <w:noProof/>
            <w:webHidden/>
          </w:rPr>
          <w:fldChar w:fldCharType="separate"/>
        </w:r>
        <w:r>
          <w:rPr>
            <w:noProof/>
            <w:webHidden/>
          </w:rPr>
          <w:t>10</w:t>
        </w:r>
        <w:r>
          <w:rPr>
            <w:noProof/>
            <w:webHidden/>
          </w:rPr>
          <w:fldChar w:fldCharType="end"/>
        </w:r>
      </w:hyperlink>
    </w:p>
    <w:p w14:paraId="2023A4C2" w14:textId="65A68407" w:rsidR="000323C1" w:rsidRDefault="000323C1">
      <w:pPr>
        <w:pStyle w:val="10"/>
        <w:tabs>
          <w:tab w:val="right" w:leader="dot" w:pos="6964"/>
        </w:tabs>
        <w:rPr>
          <w:rFonts w:asciiTheme="minorHAnsi" w:eastAsiaTheme="minorEastAsia" w:hAnsiTheme="minorHAnsi" w:cstheme="minorBidi"/>
          <w:noProof/>
          <w:sz w:val="22"/>
          <w:szCs w:val="22"/>
        </w:rPr>
      </w:pPr>
      <w:hyperlink w:anchor="_Toc219110950" w:history="1">
        <w:r w:rsidRPr="007B1A3B">
          <w:rPr>
            <w:rStyle w:val="a7"/>
            <w:noProof/>
          </w:rPr>
          <w:t>4.2.6 Пункт меню «Работа с данными»</w:t>
        </w:r>
        <w:r>
          <w:rPr>
            <w:noProof/>
            <w:webHidden/>
          </w:rPr>
          <w:tab/>
        </w:r>
        <w:r>
          <w:rPr>
            <w:noProof/>
            <w:webHidden/>
          </w:rPr>
          <w:fldChar w:fldCharType="begin"/>
        </w:r>
        <w:r>
          <w:rPr>
            <w:noProof/>
            <w:webHidden/>
          </w:rPr>
          <w:instrText xml:space="preserve"> PAGEREF _Toc219110950 \h </w:instrText>
        </w:r>
        <w:r>
          <w:rPr>
            <w:noProof/>
            <w:webHidden/>
          </w:rPr>
        </w:r>
        <w:r>
          <w:rPr>
            <w:noProof/>
            <w:webHidden/>
          </w:rPr>
          <w:fldChar w:fldCharType="separate"/>
        </w:r>
        <w:r>
          <w:rPr>
            <w:noProof/>
            <w:webHidden/>
          </w:rPr>
          <w:t>11</w:t>
        </w:r>
        <w:r>
          <w:rPr>
            <w:noProof/>
            <w:webHidden/>
          </w:rPr>
          <w:fldChar w:fldCharType="end"/>
        </w:r>
      </w:hyperlink>
    </w:p>
    <w:p w14:paraId="127477A1" w14:textId="5941CEAF" w:rsidR="000323C1" w:rsidRDefault="000323C1">
      <w:pPr>
        <w:pStyle w:val="10"/>
        <w:tabs>
          <w:tab w:val="right" w:leader="dot" w:pos="6964"/>
        </w:tabs>
        <w:rPr>
          <w:rFonts w:asciiTheme="minorHAnsi" w:eastAsiaTheme="minorEastAsia" w:hAnsiTheme="minorHAnsi" w:cstheme="minorBidi"/>
          <w:noProof/>
          <w:sz w:val="22"/>
          <w:szCs w:val="22"/>
        </w:rPr>
      </w:pPr>
      <w:hyperlink w:anchor="_Toc219110951" w:history="1">
        <w:r w:rsidRPr="007B1A3B">
          <w:rPr>
            <w:rStyle w:val="a7"/>
            <w:noProof/>
          </w:rPr>
          <w:t>4.3 Отображение данных</w:t>
        </w:r>
        <w:r>
          <w:rPr>
            <w:noProof/>
            <w:webHidden/>
          </w:rPr>
          <w:tab/>
        </w:r>
        <w:r>
          <w:rPr>
            <w:noProof/>
            <w:webHidden/>
          </w:rPr>
          <w:fldChar w:fldCharType="begin"/>
        </w:r>
        <w:r>
          <w:rPr>
            <w:noProof/>
            <w:webHidden/>
          </w:rPr>
          <w:instrText xml:space="preserve"> PAGEREF _Toc219110951 \h </w:instrText>
        </w:r>
        <w:r>
          <w:rPr>
            <w:noProof/>
            <w:webHidden/>
          </w:rPr>
        </w:r>
        <w:r>
          <w:rPr>
            <w:noProof/>
            <w:webHidden/>
          </w:rPr>
          <w:fldChar w:fldCharType="separate"/>
        </w:r>
        <w:r>
          <w:rPr>
            <w:noProof/>
            <w:webHidden/>
          </w:rPr>
          <w:t>11</w:t>
        </w:r>
        <w:r>
          <w:rPr>
            <w:noProof/>
            <w:webHidden/>
          </w:rPr>
          <w:fldChar w:fldCharType="end"/>
        </w:r>
      </w:hyperlink>
    </w:p>
    <w:p w14:paraId="191E041A" w14:textId="7EB18DF0" w:rsidR="000323C1" w:rsidRDefault="000323C1">
      <w:pPr>
        <w:pStyle w:val="10"/>
        <w:tabs>
          <w:tab w:val="right" w:leader="dot" w:pos="6964"/>
        </w:tabs>
        <w:rPr>
          <w:rFonts w:asciiTheme="minorHAnsi" w:eastAsiaTheme="minorEastAsia" w:hAnsiTheme="minorHAnsi" w:cstheme="minorBidi"/>
          <w:noProof/>
          <w:sz w:val="22"/>
          <w:szCs w:val="22"/>
        </w:rPr>
      </w:pPr>
      <w:hyperlink w:anchor="_Toc219110952" w:history="1">
        <w:r w:rsidRPr="007B1A3B">
          <w:rPr>
            <w:rStyle w:val="a7"/>
            <w:noProof/>
          </w:rPr>
          <w:t>4.4 Отображение событий</w:t>
        </w:r>
        <w:r>
          <w:rPr>
            <w:noProof/>
            <w:webHidden/>
          </w:rPr>
          <w:tab/>
        </w:r>
        <w:r>
          <w:rPr>
            <w:noProof/>
            <w:webHidden/>
          </w:rPr>
          <w:fldChar w:fldCharType="begin"/>
        </w:r>
        <w:r>
          <w:rPr>
            <w:noProof/>
            <w:webHidden/>
          </w:rPr>
          <w:instrText xml:space="preserve"> PAGEREF _Toc219110952 \h </w:instrText>
        </w:r>
        <w:r>
          <w:rPr>
            <w:noProof/>
            <w:webHidden/>
          </w:rPr>
        </w:r>
        <w:r>
          <w:rPr>
            <w:noProof/>
            <w:webHidden/>
          </w:rPr>
          <w:fldChar w:fldCharType="separate"/>
        </w:r>
        <w:r>
          <w:rPr>
            <w:noProof/>
            <w:webHidden/>
          </w:rPr>
          <w:t>12</w:t>
        </w:r>
        <w:r>
          <w:rPr>
            <w:noProof/>
            <w:webHidden/>
          </w:rPr>
          <w:fldChar w:fldCharType="end"/>
        </w:r>
      </w:hyperlink>
    </w:p>
    <w:p w14:paraId="2F901E28" w14:textId="69E4F21E" w:rsidR="000323C1" w:rsidRDefault="000323C1">
      <w:pPr>
        <w:pStyle w:val="10"/>
        <w:tabs>
          <w:tab w:val="right" w:leader="dot" w:pos="6964"/>
        </w:tabs>
        <w:rPr>
          <w:rFonts w:asciiTheme="minorHAnsi" w:eastAsiaTheme="minorEastAsia" w:hAnsiTheme="minorHAnsi" w:cstheme="minorBidi"/>
          <w:noProof/>
          <w:sz w:val="22"/>
          <w:szCs w:val="22"/>
        </w:rPr>
      </w:pPr>
      <w:hyperlink w:anchor="_Toc219110953" w:history="1">
        <w:r w:rsidRPr="007B1A3B">
          <w:rPr>
            <w:rStyle w:val="a7"/>
            <w:noProof/>
          </w:rPr>
          <w:t>4.4.1 Общее описание</w:t>
        </w:r>
        <w:r>
          <w:rPr>
            <w:noProof/>
            <w:webHidden/>
          </w:rPr>
          <w:tab/>
        </w:r>
        <w:r>
          <w:rPr>
            <w:noProof/>
            <w:webHidden/>
          </w:rPr>
          <w:fldChar w:fldCharType="begin"/>
        </w:r>
        <w:r>
          <w:rPr>
            <w:noProof/>
            <w:webHidden/>
          </w:rPr>
          <w:instrText xml:space="preserve"> PAGEREF _Toc219110953 \h </w:instrText>
        </w:r>
        <w:r>
          <w:rPr>
            <w:noProof/>
            <w:webHidden/>
          </w:rPr>
        </w:r>
        <w:r>
          <w:rPr>
            <w:noProof/>
            <w:webHidden/>
          </w:rPr>
          <w:fldChar w:fldCharType="separate"/>
        </w:r>
        <w:r>
          <w:rPr>
            <w:noProof/>
            <w:webHidden/>
          </w:rPr>
          <w:t>12</w:t>
        </w:r>
        <w:r>
          <w:rPr>
            <w:noProof/>
            <w:webHidden/>
          </w:rPr>
          <w:fldChar w:fldCharType="end"/>
        </w:r>
      </w:hyperlink>
    </w:p>
    <w:p w14:paraId="46E1ADA9" w14:textId="10A43932" w:rsidR="000323C1" w:rsidRDefault="000323C1">
      <w:pPr>
        <w:pStyle w:val="10"/>
        <w:tabs>
          <w:tab w:val="right" w:leader="dot" w:pos="6964"/>
        </w:tabs>
        <w:rPr>
          <w:rFonts w:asciiTheme="minorHAnsi" w:eastAsiaTheme="minorEastAsia" w:hAnsiTheme="minorHAnsi" w:cstheme="minorBidi"/>
          <w:noProof/>
          <w:sz w:val="22"/>
          <w:szCs w:val="22"/>
        </w:rPr>
      </w:pPr>
      <w:hyperlink w:anchor="_Toc219110954" w:history="1">
        <w:r w:rsidRPr="007B1A3B">
          <w:rPr>
            <w:rStyle w:val="a7"/>
            <w:noProof/>
          </w:rPr>
          <w:t>4.4.2 Квитирование событий</w:t>
        </w:r>
        <w:r>
          <w:rPr>
            <w:noProof/>
            <w:webHidden/>
          </w:rPr>
          <w:tab/>
        </w:r>
        <w:r>
          <w:rPr>
            <w:noProof/>
            <w:webHidden/>
          </w:rPr>
          <w:fldChar w:fldCharType="begin"/>
        </w:r>
        <w:r>
          <w:rPr>
            <w:noProof/>
            <w:webHidden/>
          </w:rPr>
          <w:instrText xml:space="preserve"> PAGEREF _Toc219110954 \h </w:instrText>
        </w:r>
        <w:r>
          <w:rPr>
            <w:noProof/>
            <w:webHidden/>
          </w:rPr>
        </w:r>
        <w:r>
          <w:rPr>
            <w:noProof/>
            <w:webHidden/>
          </w:rPr>
          <w:fldChar w:fldCharType="separate"/>
        </w:r>
        <w:r>
          <w:rPr>
            <w:noProof/>
            <w:webHidden/>
          </w:rPr>
          <w:t>14</w:t>
        </w:r>
        <w:r>
          <w:rPr>
            <w:noProof/>
            <w:webHidden/>
          </w:rPr>
          <w:fldChar w:fldCharType="end"/>
        </w:r>
      </w:hyperlink>
    </w:p>
    <w:p w14:paraId="5AD01106" w14:textId="4185657C" w:rsidR="000323C1" w:rsidRDefault="000323C1">
      <w:pPr>
        <w:pStyle w:val="10"/>
        <w:tabs>
          <w:tab w:val="right" w:leader="dot" w:pos="6964"/>
        </w:tabs>
        <w:rPr>
          <w:rFonts w:asciiTheme="minorHAnsi" w:eastAsiaTheme="minorEastAsia" w:hAnsiTheme="minorHAnsi" w:cstheme="minorBidi"/>
          <w:noProof/>
          <w:sz w:val="22"/>
          <w:szCs w:val="22"/>
        </w:rPr>
      </w:pPr>
      <w:hyperlink w:anchor="_Toc219110955" w:history="1">
        <w:r w:rsidRPr="007B1A3B">
          <w:rPr>
            <w:rStyle w:val="a7"/>
            <w:noProof/>
          </w:rPr>
          <w:t>4.5 Карта</w:t>
        </w:r>
        <w:r>
          <w:rPr>
            <w:noProof/>
            <w:webHidden/>
          </w:rPr>
          <w:tab/>
        </w:r>
        <w:r>
          <w:rPr>
            <w:noProof/>
            <w:webHidden/>
          </w:rPr>
          <w:fldChar w:fldCharType="begin"/>
        </w:r>
        <w:r>
          <w:rPr>
            <w:noProof/>
            <w:webHidden/>
          </w:rPr>
          <w:instrText xml:space="preserve"> PAGEREF _Toc219110955 \h </w:instrText>
        </w:r>
        <w:r>
          <w:rPr>
            <w:noProof/>
            <w:webHidden/>
          </w:rPr>
        </w:r>
        <w:r>
          <w:rPr>
            <w:noProof/>
            <w:webHidden/>
          </w:rPr>
          <w:fldChar w:fldCharType="separate"/>
        </w:r>
        <w:r>
          <w:rPr>
            <w:noProof/>
            <w:webHidden/>
          </w:rPr>
          <w:t>15</w:t>
        </w:r>
        <w:r>
          <w:rPr>
            <w:noProof/>
            <w:webHidden/>
          </w:rPr>
          <w:fldChar w:fldCharType="end"/>
        </w:r>
      </w:hyperlink>
    </w:p>
    <w:p w14:paraId="7B29EAD8" w14:textId="2343D565" w:rsidR="000323C1" w:rsidRDefault="000323C1">
      <w:pPr>
        <w:pStyle w:val="10"/>
        <w:tabs>
          <w:tab w:val="right" w:leader="dot" w:pos="6964"/>
        </w:tabs>
        <w:rPr>
          <w:rFonts w:asciiTheme="minorHAnsi" w:eastAsiaTheme="minorEastAsia" w:hAnsiTheme="minorHAnsi" w:cstheme="minorBidi"/>
          <w:noProof/>
          <w:sz w:val="22"/>
          <w:szCs w:val="22"/>
        </w:rPr>
      </w:pPr>
      <w:hyperlink w:anchor="_Toc219110956" w:history="1">
        <w:r w:rsidRPr="007B1A3B">
          <w:rPr>
            <w:rStyle w:val="a7"/>
            <w:noProof/>
          </w:rPr>
          <w:t>4.5.1 Карта в онлайн режиме</w:t>
        </w:r>
        <w:r>
          <w:rPr>
            <w:noProof/>
            <w:webHidden/>
          </w:rPr>
          <w:tab/>
        </w:r>
        <w:r>
          <w:rPr>
            <w:noProof/>
            <w:webHidden/>
          </w:rPr>
          <w:fldChar w:fldCharType="begin"/>
        </w:r>
        <w:r>
          <w:rPr>
            <w:noProof/>
            <w:webHidden/>
          </w:rPr>
          <w:instrText xml:space="preserve"> PAGEREF _Toc219110956 \h </w:instrText>
        </w:r>
        <w:r>
          <w:rPr>
            <w:noProof/>
            <w:webHidden/>
          </w:rPr>
        </w:r>
        <w:r>
          <w:rPr>
            <w:noProof/>
            <w:webHidden/>
          </w:rPr>
          <w:fldChar w:fldCharType="separate"/>
        </w:r>
        <w:r>
          <w:rPr>
            <w:noProof/>
            <w:webHidden/>
          </w:rPr>
          <w:t>15</w:t>
        </w:r>
        <w:r>
          <w:rPr>
            <w:noProof/>
            <w:webHidden/>
          </w:rPr>
          <w:fldChar w:fldCharType="end"/>
        </w:r>
      </w:hyperlink>
    </w:p>
    <w:p w14:paraId="12234E3E" w14:textId="499541C9" w:rsidR="000323C1" w:rsidRDefault="000323C1">
      <w:pPr>
        <w:pStyle w:val="10"/>
        <w:tabs>
          <w:tab w:val="right" w:leader="dot" w:pos="6964"/>
        </w:tabs>
        <w:rPr>
          <w:rFonts w:asciiTheme="minorHAnsi" w:eastAsiaTheme="minorEastAsia" w:hAnsiTheme="minorHAnsi" w:cstheme="minorBidi"/>
          <w:noProof/>
          <w:sz w:val="22"/>
          <w:szCs w:val="22"/>
        </w:rPr>
      </w:pPr>
      <w:hyperlink w:anchor="_Toc219110957" w:history="1">
        <w:r w:rsidRPr="007B1A3B">
          <w:rPr>
            <w:rStyle w:val="a7"/>
            <w:noProof/>
          </w:rPr>
          <w:t>4.5.2 Карта в офлайн режиме</w:t>
        </w:r>
        <w:r>
          <w:rPr>
            <w:noProof/>
            <w:webHidden/>
          </w:rPr>
          <w:tab/>
        </w:r>
        <w:r>
          <w:rPr>
            <w:noProof/>
            <w:webHidden/>
          </w:rPr>
          <w:fldChar w:fldCharType="begin"/>
        </w:r>
        <w:r>
          <w:rPr>
            <w:noProof/>
            <w:webHidden/>
          </w:rPr>
          <w:instrText xml:space="preserve"> PAGEREF _Toc219110957 \h </w:instrText>
        </w:r>
        <w:r>
          <w:rPr>
            <w:noProof/>
            <w:webHidden/>
          </w:rPr>
        </w:r>
        <w:r>
          <w:rPr>
            <w:noProof/>
            <w:webHidden/>
          </w:rPr>
          <w:fldChar w:fldCharType="separate"/>
        </w:r>
        <w:r>
          <w:rPr>
            <w:noProof/>
            <w:webHidden/>
          </w:rPr>
          <w:t>15</w:t>
        </w:r>
        <w:r>
          <w:rPr>
            <w:noProof/>
            <w:webHidden/>
          </w:rPr>
          <w:fldChar w:fldCharType="end"/>
        </w:r>
      </w:hyperlink>
    </w:p>
    <w:p w14:paraId="6F7D580B" w14:textId="605FA8A6" w:rsidR="000323C1" w:rsidRDefault="000323C1">
      <w:pPr>
        <w:pStyle w:val="10"/>
        <w:tabs>
          <w:tab w:val="right" w:leader="dot" w:pos="6964"/>
        </w:tabs>
        <w:rPr>
          <w:rFonts w:asciiTheme="minorHAnsi" w:eastAsiaTheme="minorEastAsia" w:hAnsiTheme="minorHAnsi" w:cstheme="minorBidi"/>
          <w:noProof/>
          <w:sz w:val="22"/>
          <w:szCs w:val="22"/>
        </w:rPr>
      </w:pPr>
      <w:hyperlink w:anchor="_Toc219110958" w:history="1">
        <w:r w:rsidRPr="007B1A3B">
          <w:rPr>
            <w:rStyle w:val="a7"/>
            <w:noProof/>
          </w:rPr>
          <w:t>4.6. Сохранение и просмотр данных</w:t>
        </w:r>
        <w:r>
          <w:rPr>
            <w:noProof/>
            <w:webHidden/>
          </w:rPr>
          <w:tab/>
        </w:r>
        <w:r>
          <w:rPr>
            <w:noProof/>
            <w:webHidden/>
          </w:rPr>
          <w:fldChar w:fldCharType="begin"/>
        </w:r>
        <w:r>
          <w:rPr>
            <w:noProof/>
            <w:webHidden/>
          </w:rPr>
          <w:instrText xml:space="preserve"> PAGEREF _Toc219110958 \h </w:instrText>
        </w:r>
        <w:r>
          <w:rPr>
            <w:noProof/>
            <w:webHidden/>
          </w:rPr>
        </w:r>
        <w:r>
          <w:rPr>
            <w:noProof/>
            <w:webHidden/>
          </w:rPr>
          <w:fldChar w:fldCharType="separate"/>
        </w:r>
        <w:r>
          <w:rPr>
            <w:noProof/>
            <w:webHidden/>
          </w:rPr>
          <w:t>16</w:t>
        </w:r>
        <w:r>
          <w:rPr>
            <w:noProof/>
            <w:webHidden/>
          </w:rPr>
          <w:fldChar w:fldCharType="end"/>
        </w:r>
      </w:hyperlink>
    </w:p>
    <w:p w14:paraId="36A78EB0" w14:textId="118B48F5" w:rsidR="000323C1" w:rsidRDefault="000323C1">
      <w:pPr>
        <w:pStyle w:val="10"/>
        <w:tabs>
          <w:tab w:val="right" w:leader="dot" w:pos="6964"/>
        </w:tabs>
        <w:rPr>
          <w:rFonts w:asciiTheme="minorHAnsi" w:eastAsiaTheme="minorEastAsia" w:hAnsiTheme="minorHAnsi" w:cstheme="minorBidi"/>
          <w:noProof/>
          <w:sz w:val="22"/>
          <w:szCs w:val="22"/>
        </w:rPr>
      </w:pPr>
      <w:hyperlink w:anchor="_Toc219110959" w:history="1">
        <w:r w:rsidRPr="007B1A3B">
          <w:rPr>
            <w:rStyle w:val="a7"/>
            <w:noProof/>
          </w:rPr>
          <w:t>4.6.1 Настройка просмотра данных</w:t>
        </w:r>
        <w:r>
          <w:rPr>
            <w:noProof/>
            <w:webHidden/>
          </w:rPr>
          <w:tab/>
        </w:r>
        <w:r>
          <w:rPr>
            <w:noProof/>
            <w:webHidden/>
          </w:rPr>
          <w:fldChar w:fldCharType="begin"/>
        </w:r>
        <w:r>
          <w:rPr>
            <w:noProof/>
            <w:webHidden/>
          </w:rPr>
          <w:instrText xml:space="preserve"> PAGEREF _Toc219110959 \h </w:instrText>
        </w:r>
        <w:r>
          <w:rPr>
            <w:noProof/>
            <w:webHidden/>
          </w:rPr>
        </w:r>
        <w:r>
          <w:rPr>
            <w:noProof/>
            <w:webHidden/>
          </w:rPr>
          <w:fldChar w:fldCharType="separate"/>
        </w:r>
        <w:r>
          <w:rPr>
            <w:noProof/>
            <w:webHidden/>
          </w:rPr>
          <w:t>16</w:t>
        </w:r>
        <w:r>
          <w:rPr>
            <w:noProof/>
            <w:webHidden/>
          </w:rPr>
          <w:fldChar w:fldCharType="end"/>
        </w:r>
      </w:hyperlink>
    </w:p>
    <w:p w14:paraId="5519D6F8" w14:textId="620CC094" w:rsidR="000323C1" w:rsidRDefault="000323C1">
      <w:pPr>
        <w:pStyle w:val="10"/>
        <w:tabs>
          <w:tab w:val="right" w:leader="dot" w:pos="6964"/>
        </w:tabs>
        <w:rPr>
          <w:rFonts w:asciiTheme="minorHAnsi" w:eastAsiaTheme="minorEastAsia" w:hAnsiTheme="minorHAnsi" w:cstheme="minorBidi"/>
          <w:noProof/>
          <w:sz w:val="22"/>
          <w:szCs w:val="22"/>
        </w:rPr>
      </w:pPr>
      <w:hyperlink w:anchor="_Toc219110960" w:history="1">
        <w:r w:rsidRPr="007B1A3B">
          <w:rPr>
            <w:rStyle w:val="a7"/>
            <w:noProof/>
          </w:rPr>
          <w:t>4.6.2 Экспор</w:t>
        </w:r>
        <w:r w:rsidRPr="007B1A3B">
          <w:rPr>
            <w:rStyle w:val="a7"/>
            <w:noProof/>
          </w:rPr>
          <w:t>т</w:t>
        </w:r>
        <w:r w:rsidRPr="007B1A3B">
          <w:rPr>
            <w:rStyle w:val="a7"/>
            <w:noProof/>
          </w:rPr>
          <w:t xml:space="preserve"> в </w:t>
        </w:r>
        <w:r w:rsidRPr="007B1A3B">
          <w:rPr>
            <w:rStyle w:val="a7"/>
            <w:noProof/>
            <w:lang w:val="en-US"/>
          </w:rPr>
          <w:t>Ecxel</w:t>
        </w:r>
        <w:r>
          <w:rPr>
            <w:noProof/>
            <w:webHidden/>
          </w:rPr>
          <w:tab/>
        </w:r>
        <w:r>
          <w:rPr>
            <w:noProof/>
            <w:webHidden/>
          </w:rPr>
          <w:fldChar w:fldCharType="begin"/>
        </w:r>
        <w:r>
          <w:rPr>
            <w:noProof/>
            <w:webHidden/>
          </w:rPr>
          <w:instrText xml:space="preserve"> PAGEREF _Toc219110960 \h </w:instrText>
        </w:r>
        <w:r>
          <w:rPr>
            <w:noProof/>
            <w:webHidden/>
          </w:rPr>
        </w:r>
        <w:r>
          <w:rPr>
            <w:noProof/>
            <w:webHidden/>
          </w:rPr>
          <w:fldChar w:fldCharType="separate"/>
        </w:r>
        <w:r>
          <w:rPr>
            <w:noProof/>
            <w:webHidden/>
          </w:rPr>
          <w:t>17</w:t>
        </w:r>
        <w:r>
          <w:rPr>
            <w:noProof/>
            <w:webHidden/>
          </w:rPr>
          <w:fldChar w:fldCharType="end"/>
        </w:r>
      </w:hyperlink>
    </w:p>
    <w:p w14:paraId="5B58CA8C" w14:textId="22465C71" w:rsidR="000323C1" w:rsidRDefault="000323C1">
      <w:pPr>
        <w:pStyle w:val="10"/>
        <w:tabs>
          <w:tab w:val="right" w:leader="dot" w:pos="6964"/>
        </w:tabs>
        <w:rPr>
          <w:rFonts w:asciiTheme="minorHAnsi" w:eastAsiaTheme="minorEastAsia" w:hAnsiTheme="minorHAnsi" w:cstheme="minorBidi"/>
          <w:noProof/>
          <w:sz w:val="22"/>
          <w:szCs w:val="22"/>
        </w:rPr>
      </w:pPr>
      <w:hyperlink w:anchor="_Toc219110961" w:history="1">
        <w:r w:rsidRPr="007B1A3B">
          <w:rPr>
            <w:rStyle w:val="a7"/>
            <w:noProof/>
          </w:rPr>
          <w:t>4.7 Добавление новых устройств</w:t>
        </w:r>
        <w:r>
          <w:rPr>
            <w:noProof/>
            <w:webHidden/>
          </w:rPr>
          <w:tab/>
        </w:r>
        <w:r>
          <w:rPr>
            <w:noProof/>
            <w:webHidden/>
          </w:rPr>
          <w:fldChar w:fldCharType="begin"/>
        </w:r>
        <w:r>
          <w:rPr>
            <w:noProof/>
            <w:webHidden/>
          </w:rPr>
          <w:instrText xml:space="preserve"> PAGEREF _Toc219110961 \h </w:instrText>
        </w:r>
        <w:r>
          <w:rPr>
            <w:noProof/>
            <w:webHidden/>
          </w:rPr>
        </w:r>
        <w:r>
          <w:rPr>
            <w:noProof/>
            <w:webHidden/>
          </w:rPr>
          <w:fldChar w:fldCharType="separate"/>
        </w:r>
        <w:r>
          <w:rPr>
            <w:noProof/>
            <w:webHidden/>
          </w:rPr>
          <w:t>17</w:t>
        </w:r>
        <w:r>
          <w:rPr>
            <w:noProof/>
            <w:webHidden/>
          </w:rPr>
          <w:fldChar w:fldCharType="end"/>
        </w:r>
      </w:hyperlink>
    </w:p>
    <w:p w14:paraId="785F509F" w14:textId="0B3E704A" w:rsidR="000323C1" w:rsidRDefault="000323C1">
      <w:pPr>
        <w:pStyle w:val="10"/>
        <w:tabs>
          <w:tab w:val="right" w:leader="dot" w:pos="6964"/>
        </w:tabs>
        <w:rPr>
          <w:rFonts w:asciiTheme="minorHAnsi" w:eastAsiaTheme="minorEastAsia" w:hAnsiTheme="minorHAnsi" w:cstheme="minorBidi"/>
          <w:noProof/>
          <w:sz w:val="22"/>
          <w:szCs w:val="22"/>
        </w:rPr>
      </w:pPr>
      <w:hyperlink w:anchor="_Toc219110962" w:history="1">
        <w:r w:rsidRPr="007B1A3B">
          <w:rPr>
            <w:rStyle w:val="a7"/>
            <w:noProof/>
          </w:rPr>
          <w:t>4.8 Назначение имени</w:t>
        </w:r>
        <w:r>
          <w:rPr>
            <w:noProof/>
            <w:webHidden/>
          </w:rPr>
          <w:tab/>
        </w:r>
        <w:r>
          <w:rPr>
            <w:noProof/>
            <w:webHidden/>
          </w:rPr>
          <w:fldChar w:fldCharType="begin"/>
        </w:r>
        <w:r>
          <w:rPr>
            <w:noProof/>
            <w:webHidden/>
          </w:rPr>
          <w:instrText xml:space="preserve"> PAGEREF _Toc219110962 \h </w:instrText>
        </w:r>
        <w:r>
          <w:rPr>
            <w:noProof/>
            <w:webHidden/>
          </w:rPr>
        </w:r>
        <w:r>
          <w:rPr>
            <w:noProof/>
            <w:webHidden/>
          </w:rPr>
          <w:fldChar w:fldCharType="separate"/>
        </w:r>
        <w:r>
          <w:rPr>
            <w:noProof/>
            <w:webHidden/>
          </w:rPr>
          <w:t>18</w:t>
        </w:r>
        <w:r>
          <w:rPr>
            <w:noProof/>
            <w:webHidden/>
          </w:rPr>
          <w:fldChar w:fldCharType="end"/>
        </w:r>
      </w:hyperlink>
    </w:p>
    <w:p w14:paraId="7BA4D5F3" w14:textId="3F59DEC1" w:rsidR="000323C1" w:rsidRDefault="000323C1">
      <w:pPr>
        <w:pStyle w:val="10"/>
        <w:tabs>
          <w:tab w:val="right" w:leader="dot" w:pos="6964"/>
        </w:tabs>
        <w:rPr>
          <w:rFonts w:asciiTheme="minorHAnsi" w:eastAsiaTheme="minorEastAsia" w:hAnsiTheme="minorHAnsi" w:cstheme="minorBidi"/>
          <w:noProof/>
          <w:sz w:val="22"/>
          <w:szCs w:val="22"/>
        </w:rPr>
      </w:pPr>
      <w:hyperlink w:anchor="_Toc219110963" w:history="1">
        <w:r w:rsidRPr="007B1A3B">
          <w:rPr>
            <w:rStyle w:val="a7"/>
            <w:noProof/>
          </w:rPr>
          <w:t>5. КНОПКА «</w:t>
        </w:r>
        <w:r w:rsidRPr="007B1A3B">
          <w:rPr>
            <w:rStyle w:val="a7"/>
            <w:noProof/>
            <w:lang w:val="en-US"/>
          </w:rPr>
          <w:t>SOS</w:t>
        </w:r>
        <w:r w:rsidRPr="007B1A3B">
          <w:rPr>
            <w:rStyle w:val="a7"/>
            <w:noProof/>
          </w:rPr>
          <w:t>»</w:t>
        </w:r>
        <w:r>
          <w:rPr>
            <w:noProof/>
            <w:webHidden/>
          </w:rPr>
          <w:tab/>
        </w:r>
        <w:r>
          <w:rPr>
            <w:noProof/>
            <w:webHidden/>
          </w:rPr>
          <w:fldChar w:fldCharType="begin"/>
        </w:r>
        <w:r>
          <w:rPr>
            <w:noProof/>
            <w:webHidden/>
          </w:rPr>
          <w:instrText xml:space="preserve"> PAGEREF _Toc219110963 \h </w:instrText>
        </w:r>
        <w:r>
          <w:rPr>
            <w:noProof/>
            <w:webHidden/>
          </w:rPr>
        </w:r>
        <w:r>
          <w:rPr>
            <w:noProof/>
            <w:webHidden/>
          </w:rPr>
          <w:fldChar w:fldCharType="separate"/>
        </w:r>
        <w:r>
          <w:rPr>
            <w:noProof/>
            <w:webHidden/>
          </w:rPr>
          <w:t>20</w:t>
        </w:r>
        <w:r>
          <w:rPr>
            <w:noProof/>
            <w:webHidden/>
          </w:rPr>
          <w:fldChar w:fldCharType="end"/>
        </w:r>
      </w:hyperlink>
    </w:p>
    <w:p w14:paraId="7DB0C495" w14:textId="70A15ED7" w:rsidR="000323C1" w:rsidRDefault="000323C1">
      <w:pPr>
        <w:pStyle w:val="10"/>
        <w:tabs>
          <w:tab w:val="right" w:leader="dot" w:pos="6964"/>
        </w:tabs>
        <w:rPr>
          <w:rFonts w:asciiTheme="minorHAnsi" w:eastAsiaTheme="minorEastAsia" w:hAnsiTheme="minorHAnsi" w:cstheme="minorBidi"/>
          <w:noProof/>
          <w:sz w:val="22"/>
          <w:szCs w:val="22"/>
        </w:rPr>
      </w:pPr>
      <w:hyperlink w:anchor="_Toc219110964" w:history="1">
        <w:r w:rsidRPr="007B1A3B">
          <w:rPr>
            <w:rStyle w:val="a7"/>
            <w:noProof/>
          </w:rPr>
          <w:t>СЕРВИСНЫЕ ЦЕНТРЫ ПО ТЕХНИЧЕСКОМУ ОБСЛУЖИВАНИЮ ПРИБОРОВ ПРОИЗВОДСТВА НПОДО «ФАРМЭК»</w:t>
        </w:r>
        <w:r>
          <w:rPr>
            <w:noProof/>
            <w:webHidden/>
          </w:rPr>
          <w:tab/>
        </w:r>
        <w:r>
          <w:rPr>
            <w:noProof/>
            <w:webHidden/>
          </w:rPr>
          <w:fldChar w:fldCharType="begin"/>
        </w:r>
        <w:r>
          <w:rPr>
            <w:noProof/>
            <w:webHidden/>
          </w:rPr>
          <w:instrText xml:space="preserve"> PAGEREF _Toc219110964 \h </w:instrText>
        </w:r>
        <w:r>
          <w:rPr>
            <w:noProof/>
            <w:webHidden/>
          </w:rPr>
        </w:r>
        <w:r>
          <w:rPr>
            <w:noProof/>
            <w:webHidden/>
          </w:rPr>
          <w:fldChar w:fldCharType="separate"/>
        </w:r>
        <w:r>
          <w:rPr>
            <w:noProof/>
            <w:webHidden/>
          </w:rPr>
          <w:t>22</w:t>
        </w:r>
        <w:r>
          <w:rPr>
            <w:noProof/>
            <w:webHidden/>
          </w:rPr>
          <w:fldChar w:fldCharType="end"/>
        </w:r>
      </w:hyperlink>
    </w:p>
    <w:p w14:paraId="1FF05BC4" w14:textId="5724F53F" w:rsidR="001424CE" w:rsidRDefault="005C7F42" w:rsidP="001424CE">
      <w:pPr>
        <w:rPr>
          <w:b/>
          <w:bCs/>
        </w:rPr>
      </w:pPr>
      <w:r>
        <w:rPr>
          <w:b/>
          <w:bCs/>
        </w:rPr>
        <w:lastRenderedPageBreak/>
        <w:fldChar w:fldCharType="end"/>
      </w:r>
    </w:p>
    <w:p w14:paraId="4258370E" w14:textId="77777777" w:rsidR="00454692" w:rsidRDefault="00CE11C6" w:rsidP="001424CE">
      <w:r>
        <w:t xml:space="preserve">      </w:t>
      </w:r>
    </w:p>
    <w:p w14:paraId="685CEF49" w14:textId="77777777" w:rsidR="00454692" w:rsidRDefault="00454692">
      <w:r>
        <w:br w:type="page"/>
      </w:r>
    </w:p>
    <w:p w14:paraId="498BACC0" w14:textId="77777777" w:rsidR="007D14A9" w:rsidRPr="00D61BB3" w:rsidRDefault="007D14A9" w:rsidP="007D14A9">
      <w:pPr>
        <w:pStyle w:val="5"/>
        <w:rPr>
          <w:rFonts w:ascii="Times New Roman" w:hAnsi="Times New Roman"/>
          <w:b/>
        </w:rPr>
      </w:pPr>
      <w:r w:rsidRPr="00D61BB3">
        <w:rPr>
          <w:rFonts w:ascii="Times New Roman" w:hAnsi="Times New Roman"/>
          <w:b/>
        </w:rPr>
        <w:lastRenderedPageBreak/>
        <w:t>1. ВВЕДЕНИЕ</w:t>
      </w:r>
    </w:p>
    <w:p w14:paraId="0E6F23E9" w14:textId="77777777" w:rsidR="007D14A9" w:rsidRPr="00D61BB3" w:rsidRDefault="007D14A9" w:rsidP="007D14A9">
      <w:pPr>
        <w:pStyle w:val="1"/>
        <w:rPr>
          <w:b w:val="0"/>
        </w:rPr>
      </w:pPr>
      <w:bookmarkStart w:id="0" w:name="_Toc219110932"/>
      <w:r w:rsidRPr="00D61BB3">
        <w:t>1.1 Назначение программы</w:t>
      </w:r>
      <w:bookmarkEnd w:id="0"/>
    </w:p>
    <w:p w14:paraId="58C1532C" w14:textId="77777777" w:rsidR="007D14A9" w:rsidRPr="005C4479" w:rsidRDefault="007D14A9" w:rsidP="007D14A9">
      <w:pPr>
        <w:spacing w:before="100" w:beforeAutospacing="1" w:after="100" w:afterAutospacing="1"/>
        <w:ind w:firstLine="284"/>
      </w:pPr>
      <w:r>
        <w:t>Программное обеспечение (далее ПО) «</w:t>
      </w:r>
      <w:r>
        <w:rPr>
          <w:lang w:val="en-US"/>
        </w:rPr>
        <w:t>FL</w:t>
      </w:r>
      <w:r w:rsidRPr="000B16C4">
        <w:t xml:space="preserve"> </w:t>
      </w:r>
      <w:r>
        <w:rPr>
          <w:lang w:val="en-US"/>
        </w:rPr>
        <w:t>service</w:t>
      </w:r>
      <w:r>
        <w:t xml:space="preserve">» </w:t>
      </w:r>
      <w:r w:rsidRPr="005C4479">
        <w:t xml:space="preserve">предназначено для </w:t>
      </w:r>
      <w:r>
        <w:t>работы в составе комплекта ФЛ</w:t>
      </w:r>
      <w:r w:rsidRPr="000B16C4">
        <w:t xml:space="preserve">. </w:t>
      </w:r>
      <w:r>
        <w:t xml:space="preserve">ПО осуществляет сбор, хранение и обработку данных о загазованности местности в точке нахождения сотрудников. Мониторинг загазованности осуществляется в радиусе работы канала связи </w:t>
      </w:r>
      <w:r>
        <w:rPr>
          <w:lang w:val="en-US"/>
        </w:rPr>
        <w:t>Lora</w:t>
      </w:r>
      <w:r w:rsidRPr="000B16C4">
        <w:t xml:space="preserve"> </w:t>
      </w:r>
      <w:r>
        <w:rPr>
          <w:lang w:val="en-US"/>
        </w:rPr>
        <w:t>mesh</w:t>
      </w:r>
      <w:r w:rsidRPr="000B16C4">
        <w:t>.</w:t>
      </w:r>
      <w:r w:rsidRPr="005C4479">
        <w:t xml:space="preserve"> </w:t>
      </w:r>
    </w:p>
    <w:p w14:paraId="0BA09B4D" w14:textId="1811E367" w:rsidR="007D14A9" w:rsidRDefault="007D14A9" w:rsidP="007D14A9">
      <w:pPr>
        <w:pStyle w:val="1"/>
      </w:pPr>
      <w:bookmarkStart w:id="1" w:name="_Toc219110933"/>
      <w:r w:rsidRPr="005C4479">
        <w:t>1.2 Предполагаемые пользователи</w:t>
      </w:r>
      <w:bookmarkEnd w:id="1"/>
    </w:p>
    <w:p w14:paraId="014DA942" w14:textId="77777777" w:rsidR="00C444C4" w:rsidRPr="00C444C4" w:rsidRDefault="00C444C4" w:rsidP="00C444C4"/>
    <w:p w14:paraId="2B72840F" w14:textId="77777777" w:rsidR="007D14A9" w:rsidRPr="005C4479" w:rsidRDefault="007D14A9" w:rsidP="007D14A9">
      <w:pPr>
        <w:pStyle w:val="af2"/>
        <w:ind w:left="0" w:firstLine="336"/>
        <w:rPr>
          <w:rFonts w:ascii="Times New Roman" w:hAnsi="Times New Roman"/>
          <w:sz w:val="24"/>
          <w:szCs w:val="24"/>
        </w:rPr>
      </w:pPr>
      <w:r w:rsidRPr="005C4479">
        <w:rPr>
          <w:rFonts w:ascii="Times New Roman" w:eastAsia="Times New Roman" w:hAnsi="Times New Roman"/>
          <w:sz w:val="24"/>
          <w:szCs w:val="24"/>
          <w:lang w:eastAsia="ru-RU"/>
        </w:rPr>
        <w:t xml:space="preserve">Программа рассчитана на инженеров, операторов, технических специалистов и обслуживающий персонал, </w:t>
      </w:r>
      <w:r>
        <w:rPr>
          <w:rFonts w:ascii="Times New Roman" w:eastAsia="Times New Roman" w:hAnsi="Times New Roman"/>
          <w:sz w:val="24"/>
          <w:szCs w:val="24"/>
          <w:lang w:eastAsia="ru-RU"/>
        </w:rPr>
        <w:t xml:space="preserve">работающий </w:t>
      </w:r>
      <w:r>
        <w:rPr>
          <w:rFonts w:ascii="Times New Roman" w:hAnsi="Times New Roman"/>
          <w:sz w:val="24"/>
          <w:szCs w:val="24"/>
        </w:rPr>
        <w:t>во время</w:t>
      </w:r>
      <w:r w:rsidRPr="00F0439E">
        <w:rPr>
          <w:rFonts w:ascii="Times New Roman" w:hAnsi="Times New Roman"/>
          <w:sz w:val="24"/>
          <w:szCs w:val="24"/>
        </w:rPr>
        <w:t xml:space="preserve"> проведени</w:t>
      </w:r>
      <w:r>
        <w:rPr>
          <w:rFonts w:ascii="Times New Roman" w:hAnsi="Times New Roman"/>
          <w:sz w:val="24"/>
          <w:szCs w:val="24"/>
        </w:rPr>
        <w:t>я</w:t>
      </w:r>
      <w:r w:rsidRPr="00F0439E">
        <w:rPr>
          <w:rFonts w:ascii="Times New Roman" w:hAnsi="Times New Roman"/>
          <w:sz w:val="24"/>
          <w:szCs w:val="24"/>
        </w:rPr>
        <w:t xml:space="preserve"> контроля воздушной среды на объектах, где </w:t>
      </w:r>
      <w:r>
        <w:rPr>
          <w:rFonts w:ascii="Times New Roman" w:hAnsi="Times New Roman"/>
          <w:sz w:val="24"/>
          <w:szCs w:val="24"/>
        </w:rPr>
        <w:t>из-за выделения</w:t>
      </w:r>
      <w:r w:rsidRPr="00F0439E">
        <w:rPr>
          <w:rFonts w:ascii="Times New Roman" w:hAnsi="Times New Roman"/>
          <w:sz w:val="24"/>
          <w:szCs w:val="24"/>
        </w:rPr>
        <w:t xml:space="preserve"> в воздух вредных веществ (далее – ВВ) и (или) взрывоопасных веществ (далее – ВОВ) может </w:t>
      </w:r>
      <w:r>
        <w:rPr>
          <w:rFonts w:ascii="Times New Roman" w:hAnsi="Times New Roman"/>
          <w:sz w:val="24"/>
          <w:szCs w:val="24"/>
        </w:rPr>
        <w:t>произойти взрыв, пожар и (или) острое отравление сотрудников</w:t>
      </w:r>
      <w:r w:rsidRPr="00F0439E">
        <w:rPr>
          <w:rFonts w:ascii="Times New Roman" w:hAnsi="Times New Roman"/>
          <w:sz w:val="24"/>
          <w:szCs w:val="24"/>
        </w:rPr>
        <w:t>.</w:t>
      </w:r>
    </w:p>
    <w:p w14:paraId="6340F7EF" w14:textId="77777777" w:rsidR="007D14A9" w:rsidRPr="005C4479" w:rsidRDefault="007D14A9" w:rsidP="007D14A9">
      <w:pPr>
        <w:pStyle w:val="1"/>
      </w:pPr>
      <w:bookmarkStart w:id="2" w:name="_Toc219110934"/>
      <w:r w:rsidRPr="005C4479">
        <w:t>1.3 Возможности программы</w:t>
      </w:r>
      <w:bookmarkEnd w:id="2"/>
    </w:p>
    <w:p w14:paraId="4E746669" w14:textId="77777777" w:rsidR="007D14A9" w:rsidRPr="005C4479" w:rsidRDefault="007D14A9" w:rsidP="007D14A9">
      <w:pPr>
        <w:numPr>
          <w:ilvl w:val="0"/>
          <w:numId w:val="13"/>
        </w:numPr>
        <w:spacing w:before="100" w:beforeAutospacing="1" w:after="100" w:afterAutospacing="1"/>
      </w:pPr>
      <w:r w:rsidRPr="005C4479">
        <w:t xml:space="preserve">Подключение </w:t>
      </w:r>
      <w:r>
        <w:t xml:space="preserve">базовой станции к компьютеру через </w:t>
      </w:r>
      <w:r>
        <w:rPr>
          <w:lang w:val="en-US"/>
        </w:rPr>
        <w:t>USB</w:t>
      </w:r>
      <w:r w:rsidRPr="005C4479">
        <w:t>.</w:t>
      </w:r>
    </w:p>
    <w:p w14:paraId="6289BB22" w14:textId="77777777" w:rsidR="007D14A9" w:rsidRPr="005C4479" w:rsidRDefault="007D14A9" w:rsidP="007D14A9">
      <w:pPr>
        <w:numPr>
          <w:ilvl w:val="0"/>
          <w:numId w:val="13"/>
        </w:numPr>
        <w:spacing w:before="100" w:beforeAutospacing="1" w:after="100" w:afterAutospacing="1"/>
      </w:pPr>
      <w:r w:rsidRPr="005C4479">
        <w:t>Отображение текущих значений</w:t>
      </w:r>
      <w:r>
        <w:t xml:space="preserve"> с периодом 5с</w:t>
      </w:r>
      <w:r w:rsidRPr="005C4479">
        <w:t>.</w:t>
      </w:r>
    </w:p>
    <w:p w14:paraId="58DD0441" w14:textId="77777777" w:rsidR="007D14A9" w:rsidRPr="005C4479" w:rsidRDefault="007D14A9" w:rsidP="007D14A9">
      <w:pPr>
        <w:numPr>
          <w:ilvl w:val="0"/>
          <w:numId w:val="13"/>
        </w:numPr>
        <w:spacing w:before="100" w:beforeAutospacing="1" w:after="100" w:afterAutospacing="1"/>
      </w:pPr>
      <w:proofErr w:type="spellStart"/>
      <w:r w:rsidRPr="005C4479">
        <w:t>Логирование</w:t>
      </w:r>
      <w:proofErr w:type="spellEnd"/>
      <w:r w:rsidRPr="005C4479">
        <w:t xml:space="preserve"> измерений</w:t>
      </w:r>
      <w:r>
        <w:t xml:space="preserve"> и различный событий (обнаружение устройства, подключение, превышение порогов, нажатие кнопки экстренного вызова)</w:t>
      </w:r>
      <w:r w:rsidRPr="005C4479">
        <w:t>.</w:t>
      </w:r>
    </w:p>
    <w:p w14:paraId="31F929F3" w14:textId="77777777" w:rsidR="007D14A9" w:rsidRDefault="007D14A9" w:rsidP="007D14A9">
      <w:pPr>
        <w:numPr>
          <w:ilvl w:val="0"/>
          <w:numId w:val="13"/>
        </w:numPr>
        <w:spacing w:before="100" w:beforeAutospacing="1" w:after="100" w:afterAutospacing="1"/>
      </w:pPr>
      <w:r>
        <w:t xml:space="preserve">Оправка сотруднику сообщений (выбирается из </w:t>
      </w:r>
      <w:proofErr w:type="spellStart"/>
      <w:r>
        <w:t>предзаписанных</w:t>
      </w:r>
      <w:proofErr w:type="spellEnd"/>
      <w:r>
        <w:t>).</w:t>
      </w:r>
    </w:p>
    <w:p w14:paraId="3ECB1E2D" w14:textId="77777777" w:rsidR="007D14A9" w:rsidRDefault="007D14A9" w:rsidP="007D14A9">
      <w:pPr>
        <w:numPr>
          <w:ilvl w:val="0"/>
          <w:numId w:val="13"/>
        </w:numPr>
        <w:spacing w:before="100" w:beforeAutospacing="1" w:after="100" w:afterAutospacing="1"/>
      </w:pPr>
      <w:r>
        <w:t>Квитирование оператором критических событий с занесением времени в журнал событий.</w:t>
      </w:r>
    </w:p>
    <w:p w14:paraId="11518874" w14:textId="77777777" w:rsidR="007D14A9" w:rsidRPr="005C4479" w:rsidRDefault="007D14A9" w:rsidP="007D14A9">
      <w:pPr>
        <w:numPr>
          <w:ilvl w:val="0"/>
          <w:numId w:val="13"/>
        </w:numPr>
        <w:spacing w:before="100" w:beforeAutospacing="1" w:after="100" w:afterAutospacing="1"/>
      </w:pPr>
      <w:r>
        <w:t>Отображение местоположения сотрудников на карте.</w:t>
      </w:r>
    </w:p>
    <w:p w14:paraId="7FEC9763" w14:textId="77777777" w:rsidR="007D14A9" w:rsidRPr="005C4479" w:rsidRDefault="007D14A9" w:rsidP="007D14A9">
      <w:pPr>
        <w:pStyle w:val="1"/>
      </w:pPr>
      <w:bookmarkStart w:id="3" w:name="_Toc219110935"/>
      <w:r>
        <w:t>1.4</w:t>
      </w:r>
      <w:r w:rsidRPr="005C4479">
        <w:t xml:space="preserve"> Системные требования</w:t>
      </w:r>
      <w:bookmarkEnd w:id="3"/>
    </w:p>
    <w:p w14:paraId="3278BB95" w14:textId="77777777" w:rsidR="007D14A9" w:rsidRPr="005C4479" w:rsidRDefault="007D14A9" w:rsidP="007D14A9">
      <w:pPr>
        <w:numPr>
          <w:ilvl w:val="0"/>
          <w:numId w:val="14"/>
        </w:numPr>
        <w:spacing w:before="100" w:beforeAutospacing="1" w:after="100" w:afterAutospacing="1"/>
      </w:pPr>
      <w:r w:rsidRPr="005C4479">
        <w:t>ОС Windows 7/8/10/11.</w:t>
      </w:r>
    </w:p>
    <w:p w14:paraId="5CC11E77" w14:textId="77777777" w:rsidR="007D14A9" w:rsidRPr="005C4479" w:rsidRDefault="007D14A9" w:rsidP="007D14A9">
      <w:pPr>
        <w:numPr>
          <w:ilvl w:val="0"/>
          <w:numId w:val="14"/>
        </w:numPr>
        <w:spacing w:before="100" w:beforeAutospacing="1" w:after="100" w:afterAutospacing="1"/>
      </w:pPr>
      <w:r w:rsidRPr="005C4479">
        <w:t xml:space="preserve">.NET </w:t>
      </w:r>
      <w:proofErr w:type="spellStart"/>
      <w:r w:rsidRPr="005C4479">
        <w:t>Framework</w:t>
      </w:r>
      <w:proofErr w:type="spellEnd"/>
      <w:r w:rsidRPr="005C4479">
        <w:t xml:space="preserve"> </w:t>
      </w:r>
      <w:r>
        <w:t>4.8</w:t>
      </w:r>
      <w:r w:rsidRPr="005C4479">
        <w:t>.</w:t>
      </w:r>
    </w:p>
    <w:p w14:paraId="4E5FA968" w14:textId="006E80E6" w:rsidR="007D14A9" w:rsidRPr="007D14A9" w:rsidRDefault="007D14A9" w:rsidP="000A4372">
      <w:pPr>
        <w:numPr>
          <w:ilvl w:val="0"/>
          <w:numId w:val="14"/>
        </w:numPr>
        <w:spacing w:before="100" w:beforeAutospacing="1" w:after="100" w:afterAutospacing="1"/>
        <w:rPr>
          <w:b/>
          <w:sz w:val="28"/>
          <w:szCs w:val="28"/>
        </w:rPr>
      </w:pPr>
      <w:r w:rsidRPr="005C4479">
        <w:t xml:space="preserve">Свободный </w:t>
      </w:r>
      <w:r>
        <w:t>USB</w:t>
      </w:r>
      <w:r>
        <w:noBreakHyphen/>
        <w:t>порт.</w:t>
      </w:r>
      <w:r w:rsidRPr="007D14A9">
        <w:rPr>
          <w:b/>
          <w:sz w:val="28"/>
          <w:szCs w:val="28"/>
        </w:rPr>
        <w:br w:type="page"/>
      </w:r>
    </w:p>
    <w:p w14:paraId="46F2D093" w14:textId="77777777" w:rsidR="007D14A9" w:rsidRDefault="007D14A9" w:rsidP="007D14A9">
      <w:pPr>
        <w:pStyle w:val="1"/>
      </w:pPr>
      <w:bookmarkStart w:id="4" w:name="_Toc219110936"/>
      <w:r>
        <w:lastRenderedPageBreak/>
        <w:t>2. УСТАНОВКА И ЗАПУСК</w:t>
      </w:r>
      <w:bookmarkEnd w:id="4"/>
    </w:p>
    <w:p w14:paraId="6C38706A" w14:textId="77777777" w:rsidR="007D14A9" w:rsidRDefault="007D14A9" w:rsidP="007D14A9">
      <w:pPr>
        <w:pStyle w:val="1"/>
      </w:pPr>
      <w:bookmarkStart w:id="5" w:name="_Toc219110937"/>
      <w:r>
        <w:t>2.1 Требования к ОС</w:t>
      </w:r>
      <w:bookmarkEnd w:id="5"/>
    </w:p>
    <w:p w14:paraId="4C3D8A9E" w14:textId="77777777" w:rsidR="007D14A9" w:rsidRDefault="007D14A9" w:rsidP="007D14A9">
      <w:pPr>
        <w:pStyle w:val="af1"/>
        <w:ind w:firstLine="426"/>
      </w:pPr>
      <w:r>
        <w:t>Программа работает под Windows и не требует специальных прав администратора.</w:t>
      </w:r>
    </w:p>
    <w:p w14:paraId="6FFBAFD4" w14:textId="77777777" w:rsidR="007D14A9" w:rsidRDefault="007D14A9" w:rsidP="007D14A9">
      <w:pPr>
        <w:pStyle w:val="1"/>
      </w:pPr>
      <w:bookmarkStart w:id="6" w:name="_Toc219110938"/>
      <w:r>
        <w:t>2.2 Установка</w:t>
      </w:r>
      <w:bookmarkEnd w:id="6"/>
    </w:p>
    <w:p w14:paraId="25954F74" w14:textId="77777777" w:rsidR="007D14A9" w:rsidRDefault="007D14A9" w:rsidP="007D14A9">
      <w:pPr>
        <w:pStyle w:val="af1"/>
        <w:ind w:firstLine="426"/>
      </w:pPr>
      <w:r>
        <w:t xml:space="preserve">Программа поставляется в виде </w:t>
      </w:r>
      <w:r>
        <w:rPr>
          <w:lang w:val="en-US"/>
        </w:rPr>
        <w:t>RAR</w:t>
      </w:r>
      <w:r w:rsidRPr="00C47C8D">
        <w:t>-</w:t>
      </w:r>
      <w:r>
        <w:t>архива или ZIP</w:t>
      </w:r>
      <w:r>
        <w:noBreakHyphen/>
        <w:t>архива. Для установки распакуйте архив в нужный каталог.</w:t>
      </w:r>
    </w:p>
    <w:p w14:paraId="6C15DD4B" w14:textId="77777777" w:rsidR="007D14A9" w:rsidRDefault="007D14A9" w:rsidP="007D14A9">
      <w:pPr>
        <w:rPr>
          <w:b/>
          <w:sz w:val="28"/>
          <w:szCs w:val="28"/>
        </w:rPr>
      </w:pPr>
      <w:r>
        <w:rPr>
          <w:b/>
          <w:sz w:val="28"/>
          <w:szCs w:val="28"/>
        </w:rPr>
        <w:br w:type="page"/>
      </w:r>
    </w:p>
    <w:p w14:paraId="1DD78361" w14:textId="77777777" w:rsidR="007D14A9" w:rsidRDefault="007D14A9" w:rsidP="007D14A9">
      <w:pPr>
        <w:pStyle w:val="1"/>
      </w:pPr>
      <w:bookmarkStart w:id="7" w:name="_Toc219110939"/>
      <w:r>
        <w:lastRenderedPageBreak/>
        <w:t>3. ПОДКЛЮЧЕНИЕ ОБОРУДОВАНИЯ</w:t>
      </w:r>
      <w:bookmarkEnd w:id="7"/>
    </w:p>
    <w:p w14:paraId="6FD7E0E6" w14:textId="77777777" w:rsidR="007D14A9" w:rsidRDefault="007D14A9" w:rsidP="007D14A9">
      <w:pPr>
        <w:pStyle w:val="1"/>
      </w:pPr>
      <w:bookmarkStart w:id="8" w:name="_Toc219110940"/>
      <w:r>
        <w:t>3.1 Поддерживаемые приборы</w:t>
      </w:r>
      <w:bookmarkEnd w:id="8"/>
    </w:p>
    <w:p w14:paraId="47DBCE64" w14:textId="77777777" w:rsidR="007D14A9" w:rsidRDefault="007D14A9" w:rsidP="007D14A9">
      <w:pPr>
        <w:pStyle w:val="af1"/>
        <w:ind w:firstLine="426"/>
      </w:pPr>
      <w:r>
        <w:rPr>
          <w:lang w:val="en-US"/>
        </w:rPr>
        <w:t>FL</w:t>
      </w:r>
      <w:r>
        <w:t xml:space="preserve"> </w:t>
      </w:r>
      <w:r>
        <w:rPr>
          <w:lang w:val="en-US"/>
        </w:rPr>
        <w:t>service</w:t>
      </w:r>
      <w:r w:rsidRPr="00EC42D0">
        <w:t xml:space="preserve"> </w:t>
      </w:r>
      <w:r>
        <w:t>работает в составе комплекта ФЛ35. Поддерживает работу с базовой станцией ФЛ35, трекером Фл35 и газоанализаторами ФП23.</w:t>
      </w:r>
    </w:p>
    <w:p w14:paraId="5689AF77" w14:textId="05FFBDBD" w:rsidR="007D14A9" w:rsidRDefault="007D14A9" w:rsidP="007D14A9">
      <w:pPr>
        <w:pStyle w:val="1"/>
      </w:pPr>
      <w:bookmarkStart w:id="9" w:name="_Toc219110941"/>
      <w:r>
        <w:t>3.2 Подключение через USB</w:t>
      </w:r>
      <w:bookmarkEnd w:id="9"/>
    </w:p>
    <w:p w14:paraId="3F1EA7DE" w14:textId="77777777" w:rsidR="00C444C4" w:rsidRPr="00C444C4" w:rsidRDefault="00C444C4" w:rsidP="00C444C4"/>
    <w:p w14:paraId="7B1D3999" w14:textId="1DE7A6DF" w:rsidR="007D14A9" w:rsidRDefault="007D14A9" w:rsidP="007D14A9">
      <w:pPr>
        <w:ind w:firstLine="426"/>
      </w:pPr>
      <w:r w:rsidRPr="00D61BB3">
        <w:t xml:space="preserve">Включите базовую станцию ФЛ35 и после включения подключите ее с помощью кабеля к разъему </w:t>
      </w:r>
      <w:r w:rsidRPr="00D61BB3">
        <w:rPr>
          <w:lang w:val="en-US"/>
        </w:rPr>
        <w:t>USB</w:t>
      </w:r>
      <w:r w:rsidRPr="00D61BB3">
        <w:t xml:space="preserve"> к компьютеру или ноутбуку через </w:t>
      </w:r>
      <w:r w:rsidRPr="00D61BB3">
        <w:rPr>
          <w:lang w:val="en-US"/>
        </w:rPr>
        <w:t>USB</w:t>
      </w:r>
      <w:r w:rsidRPr="00D61BB3">
        <w:t xml:space="preserve">. Для этого подключите провод </w:t>
      </w:r>
      <w:r w:rsidRPr="00D61BB3">
        <w:rPr>
          <w:lang w:val="en-US"/>
        </w:rPr>
        <w:t>USB</w:t>
      </w:r>
      <w:r w:rsidRPr="00D61BB3">
        <w:t xml:space="preserve"> к разъему </w:t>
      </w:r>
      <w:r>
        <w:t xml:space="preserve">на </w:t>
      </w:r>
      <w:proofErr w:type="spellStart"/>
      <w:r>
        <w:t>трекере</w:t>
      </w:r>
      <w:proofErr w:type="spellEnd"/>
      <w:r w:rsidRPr="00D61BB3">
        <w:t xml:space="preserve"> и к разъему </w:t>
      </w:r>
      <w:r w:rsidRPr="00D61BB3">
        <w:rPr>
          <w:lang w:val="en-US"/>
        </w:rPr>
        <w:t>USB</w:t>
      </w:r>
      <w:r w:rsidRPr="00D61BB3">
        <w:t xml:space="preserve"> компьютера или ноутбука с операционной системой </w:t>
      </w:r>
      <w:r w:rsidRPr="00D61BB3">
        <w:rPr>
          <w:lang w:val="en-US"/>
        </w:rPr>
        <w:t>Windows</w:t>
      </w:r>
      <w:r w:rsidRPr="00D61BB3">
        <w:t xml:space="preserve">. После этого трекер определиться как устройство с последовательным интерфейсом </w:t>
      </w:r>
      <w:r w:rsidRPr="00D61BB3">
        <w:rPr>
          <w:lang w:val="en-US"/>
        </w:rPr>
        <w:t>USB</w:t>
      </w:r>
      <w:r w:rsidRPr="00D61BB3">
        <w:t xml:space="preserve"> (</w:t>
      </w:r>
      <w:r>
        <w:t>Рисунок 3.1</w:t>
      </w:r>
      <w:r w:rsidRPr="00D61BB3">
        <w:t xml:space="preserve">) </w:t>
      </w:r>
    </w:p>
    <w:p w14:paraId="5AF98031" w14:textId="77777777" w:rsidR="007D14A9" w:rsidRDefault="007D14A9" w:rsidP="007D14A9">
      <w:pPr>
        <w:ind w:firstLine="426"/>
      </w:pPr>
    </w:p>
    <w:p w14:paraId="2B37ACD4" w14:textId="15530EA2" w:rsidR="007D14A9" w:rsidRDefault="007D14A9" w:rsidP="007D14A9">
      <w:pPr>
        <w:jc w:val="center"/>
      </w:pPr>
      <w:r w:rsidRPr="009A779F">
        <w:rPr>
          <w:noProof/>
        </w:rPr>
        <w:drawing>
          <wp:inline distT="0" distB="0" distL="0" distR="0" wp14:anchorId="023F1D2D" wp14:editId="3A363B7B">
            <wp:extent cx="1733550" cy="2040255"/>
            <wp:effectExtent l="0" t="0" r="0" b="0"/>
            <wp:docPr id="26" name="Рисунок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9"/>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733550" cy="2040255"/>
                    </a:xfrm>
                    <a:prstGeom prst="rect">
                      <a:avLst/>
                    </a:prstGeom>
                    <a:noFill/>
                    <a:ln>
                      <a:noFill/>
                    </a:ln>
                  </pic:spPr>
                </pic:pic>
              </a:graphicData>
            </a:graphic>
          </wp:inline>
        </w:drawing>
      </w:r>
    </w:p>
    <w:p w14:paraId="2E652AEE" w14:textId="77777777" w:rsidR="00C444C4" w:rsidRDefault="00C444C4" w:rsidP="007D14A9">
      <w:pPr>
        <w:jc w:val="center"/>
      </w:pPr>
    </w:p>
    <w:p w14:paraId="11EDF971" w14:textId="77777777" w:rsidR="007D14A9" w:rsidRPr="00D61BB3" w:rsidRDefault="007D14A9" w:rsidP="007D14A9">
      <w:pPr>
        <w:jc w:val="center"/>
      </w:pPr>
      <w:r w:rsidRPr="00D61BB3">
        <w:t>Рисунок 3.1</w:t>
      </w:r>
    </w:p>
    <w:p w14:paraId="71870EE8" w14:textId="77777777" w:rsidR="007D14A9" w:rsidRDefault="007D14A9" w:rsidP="007D14A9">
      <w:pPr>
        <w:pStyle w:val="af1"/>
      </w:pPr>
    </w:p>
    <w:p w14:paraId="6553D696" w14:textId="77777777" w:rsidR="007D14A9" w:rsidRDefault="007D14A9" w:rsidP="007D14A9">
      <w:r>
        <w:br w:type="page"/>
      </w:r>
    </w:p>
    <w:p w14:paraId="5C5C1F84" w14:textId="77777777" w:rsidR="007D14A9" w:rsidRDefault="007D14A9" w:rsidP="007D14A9">
      <w:pPr>
        <w:pStyle w:val="1"/>
      </w:pPr>
      <w:bookmarkStart w:id="10" w:name="_Toc219110942"/>
      <w:r>
        <w:lastRenderedPageBreak/>
        <w:t>4. ИНТЕРФЕЙС ПРОГРАММЫ</w:t>
      </w:r>
      <w:bookmarkEnd w:id="10"/>
    </w:p>
    <w:p w14:paraId="553201CA" w14:textId="77777777" w:rsidR="007D14A9" w:rsidRDefault="007D14A9" w:rsidP="007D14A9">
      <w:pPr>
        <w:pStyle w:val="1"/>
      </w:pPr>
      <w:bookmarkStart w:id="11" w:name="_Toc219110943"/>
      <w:r>
        <w:t>4.1 Главное окно</w:t>
      </w:r>
      <w:bookmarkEnd w:id="11"/>
    </w:p>
    <w:p w14:paraId="7A7B7F5E" w14:textId="77777777" w:rsidR="007D14A9" w:rsidRDefault="007D14A9" w:rsidP="007D14A9">
      <w:pPr>
        <w:pStyle w:val="af1"/>
      </w:pPr>
      <w:r>
        <w:t xml:space="preserve">Главное окно программы показано на рисунке 4.1. </w:t>
      </w:r>
    </w:p>
    <w:p w14:paraId="6ED222F2" w14:textId="39E8C903" w:rsidR="007D14A9" w:rsidRDefault="007D14A9" w:rsidP="003D781A">
      <w:r w:rsidRPr="009A779F">
        <w:rPr>
          <w:noProof/>
        </w:rPr>
        <w:drawing>
          <wp:inline distT="0" distB="0" distL="0" distR="0" wp14:anchorId="4A4EE9E4" wp14:editId="3D0625CE">
            <wp:extent cx="4397375" cy="2675883"/>
            <wp:effectExtent l="0" t="0" r="3175" b="0"/>
            <wp:docPr id="25" name="Рисунок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4416388" cy="2687453"/>
                    </a:xfrm>
                    <a:prstGeom prst="rect">
                      <a:avLst/>
                    </a:prstGeom>
                    <a:noFill/>
                    <a:ln>
                      <a:noFill/>
                    </a:ln>
                  </pic:spPr>
                </pic:pic>
              </a:graphicData>
            </a:graphic>
          </wp:inline>
        </w:drawing>
      </w:r>
    </w:p>
    <w:p w14:paraId="0E938A0A" w14:textId="77777777" w:rsidR="007D14A9" w:rsidRDefault="007D14A9" w:rsidP="007D14A9">
      <w:pPr>
        <w:pStyle w:val="af1"/>
        <w:jc w:val="center"/>
      </w:pPr>
      <w:r>
        <w:t>Рисунок 4.1. Главное окно программы.</w:t>
      </w:r>
    </w:p>
    <w:p w14:paraId="4D23594E" w14:textId="500E33DB" w:rsidR="007D14A9" w:rsidRDefault="007D14A9" w:rsidP="007D14A9">
      <w:pPr>
        <w:pStyle w:val="af1"/>
      </w:pPr>
      <w:r>
        <w:t>Главное окно программы содержит следующие элементы:</w:t>
      </w:r>
    </w:p>
    <w:p w14:paraId="6025DD9A" w14:textId="77777777" w:rsidR="007D14A9" w:rsidRDefault="007D14A9" w:rsidP="007D14A9">
      <w:pPr>
        <w:pStyle w:val="af1"/>
        <w:numPr>
          <w:ilvl w:val="0"/>
          <w:numId w:val="15"/>
        </w:numPr>
      </w:pPr>
      <w:r>
        <w:t>1 – панель меню.</w:t>
      </w:r>
    </w:p>
    <w:p w14:paraId="27B335BD" w14:textId="77777777" w:rsidR="007D14A9" w:rsidRDefault="007D14A9" w:rsidP="007D14A9">
      <w:pPr>
        <w:pStyle w:val="af1"/>
        <w:numPr>
          <w:ilvl w:val="0"/>
          <w:numId w:val="15"/>
        </w:numPr>
      </w:pPr>
      <w:r>
        <w:t>2 – область вывода сообщения и квитирования событий.</w:t>
      </w:r>
    </w:p>
    <w:p w14:paraId="21215081" w14:textId="77777777" w:rsidR="007D14A9" w:rsidRDefault="007D14A9" w:rsidP="007D14A9">
      <w:pPr>
        <w:pStyle w:val="af1"/>
        <w:numPr>
          <w:ilvl w:val="0"/>
          <w:numId w:val="15"/>
        </w:numPr>
      </w:pPr>
      <w:r>
        <w:t>3 – таблица вывода показаний датчиков с газоанализаторов.</w:t>
      </w:r>
    </w:p>
    <w:p w14:paraId="161A2B39" w14:textId="77777777" w:rsidR="007D14A9" w:rsidRDefault="007D14A9" w:rsidP="007D14A9">
      <w:pPr>
        <w:pStyle w:val="af1"/>
        <w:numPr>
          <w:ilvl w:val="0"/>
          <w:numId w:val="15"/>
        </w:numPr>
      </w:pPr>
      <w:r>
        <w:t>4 – вывод данных о событиях. Отправка сообщений сотруднику.</w:t>
      </w:r>
    </w:p>
    <w:p w14:paraId="04F8F2B1" w14:textId="77777777" w:rsidR="007D14A9" w:rsidRDefault="007D14A9" w:rsidP="007D14A9">
      <w:pPr>
        <w:pStyle w:val="af1"/>
        <w:numPr>
          <w:ilvl w:val="0"/>
          <w:numId w:val="15"/>
        </w:numPr>
      </w:pPr>
      <w:r>
        <w:t>5 – отображение карты.</w:t>
      </w:r>
    </w:p>
    <w:p w14:paraId="5D8320A1" w14:textId="77777777" w:rsidR="007D14A9" w:rsidRDefault="007D14A9" w:rsidP="007D14A9">
      <w:pPr>
        <w:pStyle w:val="1"/>
      </w:pPr>
      <w:bookmarkStart w:id="12" w:name="_Toc219110944"/>
      <w:r>
        <w:lastRenderedPageBreak/>
        <w:t>4.2 Панель меню</w:t>
      </w:r>
      <w:bookmarkEnd w:id="12"/>
    </w:p>
    <w:p w14:paraId="0A87A066" w14:textId="77777777" w:rsidR="007D14A9" w:rsidRDefault="007D14A9" w:rsidP="007D14A9">
      <w:pPr>
        <w:pStyle w:val="af1"/>
      </w:pPr>
      <w:r>
        <w:t xml:space="preserve">Содержит элементы выбора способа опроса </w:t>
      </w:r>
      <w:proofErr w:type="spellStart"/>
      <w:r>
        <w:t>трекеров</w:t>
      </w:r>
      <w:proofErr w:type="spellEnd"/>
      <w:r>
        <w:t>, подключения/отключения от/к базовой станции, настройки отображения датчиков, отображения и работы с базой данных. Вид панели меню представлен на рисунке 4.2.</w:t>
      </w:r>
    </w:p>
    <w:p w14:paraId="10212FB7" w14:textId="18DD9580" w:rsidR="007D14A9" w:rsidRDefault="007D14A9" w:rsidP="003D781A">
      <w:r w:rsidRPr="009A779F">
        <w:rPr>
          <w:noProof/>
        </w:rPr>
        <w:drawing>
          <wp:inline distT="0" distB="0" distL="0" distR="0" wp14:anchorId="506F9F8E" wp14:editId="08456885">
            <wp:extent cx="4313949" cy="382230"/>
            <wp:effectExtent l="0" t="0" r="0" b="0"/>
            <wp:docPr id="24" name="Рисунок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4461408" cy="395295"/>
                    </a:xfrm>
                    <a:prstGeom prst="rect">
                      <a:avLst/>
                    </a:prstGeom>
                    <a:noFill/>
                    <a:ln>
                      <a:noFill/>
                    </a:ln>
                  </pic:spPr>
                </pic:pic>
              </a:graphicData>
            </a:graphic>
          </wp:inline>
        </w:drawing>
      </w:r>
    </w:p>
    <w:p w14:paraId="64303DF8" w14:textId="784D2EF5" w:rsidR="007D14A9" w:rsidRDefault="007D14A9" w:rsidP="007D14A9">
      <w:pPr>
        <w:pStyle w:val="af1"/>
        <w:jc w:val="center"/>
      </w:pPr>
      <w:r>
        <w:t>Рисунок 4.2. Вид панели меню</w:t>
      </w:r>
    </w:p>
    <w:p w14:paraId="35853E2A" w14:textId="3ED84874" w:rsidR="007D14A9" w:rsidRDefault="007D14A9" w:rsidP="007D14A9">
      <w:pPr>
        <w:pStyle w:val="1"/>
      </w:pPr>
      <w:bookmarkStart w:id="13" w:name="_Toc219110945"/>
      <w:r>
        <w:t>4.2.1 Пункт меню «Программа»</w:t>
      </w:r>
      <w:bookmarkEnd w:id="13"/>
    </w:p>
    <w:p w14:paraId="0A607298" w14:textId="77777777" w:rsidR="003D781A" w:rsidRPr="003D781A" w:rsidRDefault="003D781A" w:rsidP="003D781A"/>
    <w:p w14:paraId="53AEB031" w14:textId="2F3B6EDB" w:rsidR="007D14A9" w:rsidRDefault="007D14A9" w:rsidP="007D14A9">
      <w:r w:rsidRPr="003C48D1">
        <w:t>Со</w:t>
      </w:r>
      <w:r>
        <w:t>держит в себе подпункт «Закрыть». После нажатия этого пункта программа будет закрыта.</w:t>
      </w:r>
    </w:p>
    <w:p w14:paraId="16188467" w14:textId="77777777" w:rsidR="007D14A9" w:rsidRPr="003C48D1" w:rsidRDefault="007D14A9" w:rsidP="007D14A9"/>
    <w:p w14:paraId="6FAA26F5" w14:textId="5CA085DF" w:rsidR="007D14A9" w:rsidRDefault="007D14A9" w:rsidP="003D781A">
      <w:bookmarkStart w:id="14" w:name="_Toc217050585"/>
      <w:r w:rsidRPr="009A779F">
        <w:rPr>
          <w:noProof/>
        </w:rPr>
        <w:drawing>
          <wp:inline distT="0" distB="0" distL="0" distR="0" wp14:anchorId="6548DF41" wp14:editId="25FB4810">
            <wp:extent cx="4398014" cy="600688"/>
            <wp:effectExtent l="0" t="0" r="2540" b="9525"/>
            <wp:docPr id="23" name="Рисунок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4483684" cy="612389"/>
                    </a:xfrm>
                    <a:prstGeom prst="rect">
                      <a:avLst/>
                    </a:prstGeom>
                    <a:noFill/>
                    <a:ln>
                      <a:noFill/>
                    </a:ln>
                  </pic:spPr>
                </pic:pic>
              </a:graphicData>
            </a:graphic>
          </wp:inline>
        </w:drawing>
      </w:r>
      <w:bookmarkEnd w:id="14"/>
    </w:p>
    <w:p w14:paraId="7F7F70D2" w14:textId="77777777" w:rsidR="007D14A9" w:rsidRDefault="007D14A9" w:rsidP="007D14A9">
      <w:pPr>
        <w:jc w:val="center"/>
      </w:pPr>
    </w:p>
    <w:p w14:paraId="6DA57911" w14:textId="110CC5AB" w:rsidR="007D14A9" w:rsidRDefault="007D14A9" w:rsidP="007D14A9">
      <w:pPr>
        <w:jc w:val="center"/>
      </w:pPr>
      <w:r w:rsidRPr="003C48D1">
        <w:t>Рисунок</w:t>
      </w:r>
      <w:r>
        <w:t xml:space="preserve"> 4.3. Пункт меню «Программа»</w:t>
      </w:r>
    </w:p>
    <w:p w14:paraId="3207DBE8" w14:textId="77777777" w:rsidR="007D14A9" w:rsidRDefault="007D14A9" w:rsidP="007D14A9">
      <w:pPr>
        <w:jc w:val="center"/>
      </w:pPr>
    </w:p>
    <w:p w14:paraId="002268F5" w14:textId="0D279787" w:rsidR="007D14A9" w:rsidRDefault="007D14A9" w:rsidP="007D14A9">
      <w:pPr>
        <w:pStyle w:val="1"/>
      </w:pPr>
      <w:bookmarkStart w:id="15" w:name="_Toc219110946"/>
      <w:r>
        <w:t>4.2.2 Пункт меню «Подключение»</w:t>
      </w:r>
      <w:bookmarkEnd w:id="15"/>
    </w:p>
    <w:p w14:paraId="42ECE132" w14:textId="77777777" w:rsidR="003D781A" w:rsidRPr="003D781A" w:rsidRDefault="003D781A" w:rsidP="003D781A"/>
    <w:p w14:paraId="43212225" w14:textId="0E2A5E0F" w:rsidR="007D14A9" w:rsidRDefault="007D14A9" w:rsidP="007D14A9">
      <w:r>
        <w:t xml:space="preserve">После нажатия данного пункта меню, пользователь увидит список всех подключенных </w:t>
      </w:r>
      <w:r>
        <w:rPr>
          <w:lang w:val="en-US"/>
        </w:rPr>
        <w:t>COM</w:t>
      </w:r>
      <w:r>
        <w:t xml:space="preserve"> портов на данном компьютере. Для подключения необходимо выбрать </w:t>
      </w:r>
      <w:r>
        <w:rPr>
          <w:lang w:val="en-US"/>
        </w:rPr>
        <w:t>COM</w:t>
      </w:r>
      <w:r>
        <w:t xml:space="preserve"> порт, к которому подключена базовая станция и нажать по нему левой клавишей мышки. После нажатия, приложение отобразит сообщение о статусе подключения.</w:t>
      </w:r>
    </w:p>
    <w:p w14:paraId="0A67254B" w14:textId="4BCBFF8F" w:rsidR="003D781A" w:rsidRDefault="003D781A" w:rsidP="007D14A9"/>
    <w:p w14:paraId="6C17E2C5" w14:textId="77777777" w:rsidR="003D781A" w:rsidRDefault="003D781A" w:rsidP="007D14A9"/>
    <w:p w14:paraId="7B897D17" w14:textId="77777777" w:rsidR="007D14A9" w:rsidRPr="003C48D1" w:rsidRDefault="007D14A9" w:rsidP="007D14A9"/>
    <w:p w14:paraId="6927C68C" w14:textId="4FB09C10" w:rsidR="007D14A9" w:rsidRDefault="007D14A9" w:rsidP="003D781A">
      <w:bookmarkStart w:id="16" w:name="_Toc217050587"/>
      <w:r w:rsidRPr="009A779F">
        <w:rPr>
          <w:noProof/>
        </w:rPr>
        <w:lastRenderedPageBreak/>
        <w:drawing>
          <wp:inline distT="0" distB="0" distL="0" distR="0" wp14:anchorId="37A9A432" wp14:editId="41FE3DC4">
            <wp:extent cx="4358890" cy="544153"/>
            <wp:effectExtent l="0" t="0" r="3810" b="8890"/>
            <wp:docPr id="22" name="Рисунок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4646176" cy="580017"/>
                    </a:xfrm>
                    <a:prstGeom prst="rect">
                      <a:avLst/>
                    </a:prstGeom>
                    <a:noFill/>
                    <a:ln>
                      <a:noFill/>
                    </a:ln>
                  </pic:spPr>
                </pic:pic>
              </a:graphicData>
            </a:graphic>
          </wp:inline>
        </w:drawing>
      </w:r>
      <w:bookmarkEnd w:id="16"/>
    </w:p>
    <w:p w14:paraId="4560049A" w14:textId="77777777" w:rsidR="007D14A9" w:rsidRPr="007D14A9" w:rsidRDefault="007D14A9" w:rsidP="007D14A9"/>
    <w:p w14:paraId="35F8E0AC" w14:textId="5988ADF7" w:rsidR="007D14A9" w:rsidRDefault="007D14A9" w:rsidP="007D14A9">
      <w:pPr>
        <w:jc w:val="center"/>
      </w:pPr>
      <w:r w:rsidRPr="003C48D1">
        <w:t>Рисунок</w:t>
      </w:r>
      <w:r>
        <w:t xml:space="preserve"> 4.4. Пункт меню «Подключение»</w:t>
      </w:r>
    </w:p>
    <w:p w14:paraId="6B86BA04" w14:textId="77777777" w:rsidR="003D781A" w:rsidRPr="003C48D1" w:rsidRDefault="003D781A" w:rsidP="007D14A9">
      <w:pPr>
        <w:jc w:val="center"/>
      </w:pPr>
    </w:p>
    <w:p w14:paraId="27CFEAF8" w14:textId="6919C597" w:rsidR="007D14A9" w:rsidRDefault="007D14A9" w:rsidP="007D14A9">
      <w:pPr>
        <w:pStyle w:val="1"/>
      </w:pPr>
      <w:bookmarkStart w:id="17" w:name="_Toc219110947"/>
      <w:r>
        <w:t>4.2.3 Пункт меню «Отключение»</w:t>
      </w:r>
      <w:bookmarkEnd w:id="17"/>
    </w:p>
    <w:p w14:paraId="1CBE2912" w14:textId="77777777" w:rsidR="003D781A" w:rsidRPr="003D781A" w:rsidRDefault="003D781A" w:rsidP="003D781A"/>
    <w:p w14:paraId="6E7606AE" w14:textId="639B382A" w:rsidR="007D14A9" w:rsidRDefault="007D14A9" w:rsidP="007D14A9">
      <w:r>
        <w:t xml:space="preserve">При запуске программ данный пункт меню не активный. После того как будет осуществлено успешное подключение к базовой станции, данный пункт меню станет активным и его можно будет использовать. После нажатия данного пункта меню, приложения разорвет подключение с базовой станцией. </w:t>
      </w:r>
    </w:p>
    <w:p w14:paraId="54C69E10" w14:textId="77777777" w:rsidR="007D14A9" w:rsidRPr="003C48D1" w:rsidRDefault="007D14A9" w:rsidP="007D14A9"/>
    <w:p w14:paraId="40EB3234" w14:textId="7BD2F383" w:rsidR="007D14A9" w:rsidRDefault="007D14A9" w:rsidP="003D781A">
      <w:bookmarkStart w:id="18" w:name="_Toc217050589"/>
      <w:r w:rsidRPr="009A779F">
        <w:rPr>
          <w:noProof/>
        </w:rPr>
        <w:drawing>
          <wp:inline distT="0" distB="0" distL="0" distR="0" wp14:anchorId="020CD501" wp14:editId="13130166">
            <wp:extent cx="4309768" cy="477520"/>
            <wp:effectExtent l="0" t="0" r="0" b="0"/>
            <wp:docPr id="13" name="Рисунок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8"/>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4321214" cy="478788"/>
                    </a:xfrm>
                    <a:prstGeom prst="rect">
                      <a:avLst/>
                    </a:prstGeom>
                    <a:noFill/>
                    <a:ln>
                      <a:noFill/>
                    </a:ln>
                  </pic:spPr>
                </pic:pic>
              </a:graphicData>
            </a:graphic>
          </wp:inline>
        </w:drawing>
      </w:r>
      <w:bookmarkEnd w:id="18"/>
    </w:p>
    <w:p w14:paraId="66D4E4E5" w14:textId="77777777" w:rsidR="007D14A9" w:rsidRPr="007D14A9" w:rsidRDefault="007D14A9" w:rsidP="007D14A9"/>
    <w:p w14:paraId="19F1CB6F" w14:textId="2E655346" w:rsidR="007D14A9" w:rsidRDefault="007D14A9" w:rsidP="007D14A9">
      <w:pPr>
        <w:jc w:val="center"/>
      </w:pPr>
      <w:r w:rsidRPr="003C48D1">
        <w:t>Рисунок</w:t>
      </w:r>
      <w:r>
        <w:t xml:space="preserve"> 4.5. Активный пункт меню «Отключение»</w:t>
      </w:r>
    </w:p>
    <w:p w14:paraId="003864CC" w14:textId="77777777" w:rsidR="007D14A9" w:rsidRPr="003C48D1" w:rsidRDefault="007D14A9" w:rsidP="007D14A9">
      <w:pPr>
        <w:jc w:val="center"/>
      </w:pPr>
    </w:p>
    <w:p w14:paraId="6C16334B" w14:textId="29D898DA" w:rsidR="007D14A9" w:rsidRDefault="007D14A9" w:rsidP="007D14A9">
      <w:pPr>
        <w:pStyle w:val="1"/>
      </w:pPr>
      <w:bookmarkStart w:id="19" w:name="_Toc219110948"/>
      <w:r>
        <w:t>4.2.4 Пункт меню «Режим опроса трекера»</w:t>
      </w:r>
      <w:bookmarkEnd w:id="19"/>
    </w:p>
    <w:p w14:paraId="756CA5F4" w14:textId="77777777" w:rsidR="003D781A" w:rsidRPr="003D781A" w:rsidRDefault="003D781A" w:rsidP="003D781A"/>
    <w:p w14:paraId="2ABAB983" w14:textId="77777777" w:rsidR="007D14A9" w:rsidRDefault="007D14A9" w:rsidP="007D14A9">
      <w:r>
        <w:t xml:space="preserve">В данном пункте меню пользователь выбирает в каком режиме будет происходить опрос </w:t>
      </w:r>
      <w:proofErr w:type="spellStart"/>
      <w:r>
        <w:t>трекеров</w:t>
      </w:r>
      <w:proofErr w:type="spellEnd"/>
      <w:r>
        <w:t>. Выбрать режим опроса можно до подключения. После подключения к базовой станции данный пункт меню становиться неактивным, активируется после отключения от базовой станции.</w:t>
      </w:r>
    </w:p>
    <w:p w14:paraId="586B9468" w14:textId="77777777" w:rsidR="007D14A9" w:rsidRDefault="007D14A9" w:rsidP="007D14A9">
      <w:pPr>
        <w:pStyle w:val="af2"/>
        <w:numPr>
          <w:ilvl w:val="0"/>
          <w:numId w:val="16"/>
        </w:numPr>
        <w:rPr>
          <w:rFonts w:ascii="Times New Roman" w:hAnsi="Times New Roman"/>
          <w:sz w:val="24"/>
          <w:szCs w:val="24"/>
        </w:rPr>
      </w:pPr>
      <w:r>
        <w:rPr>
          <w:rFonts w:ascii="Times New Roman" w:hAnsi="Times New Roman"/>
          <w:sz w:val="24"/>
          <w:szCs w:val="24"/>
        </w:rPr>
        <w:t>Широковещательный режим.</w:t>
      </w:r>
    </w:p>
    <w:p w14:paraId="32292E00" w14:textId="77777777" w:rsidR="007D14A9" w:rsidRDefault="007D14A9" w:rsidP="007D14A9">
      <w:pPr>
        <w:pStyle w:val="af2"/>
        <w:rPr>
          <w:rFonts w:ascii="Times New Roman" w:hAnsi="Times New Roman"/>
          <w:sz w:val="24"/>
          <w:szCs w:val="24"/>
        </w:rPr>
      </w:pPr>
      <w:r>
        <w:rPr>
          <w:rFonts w:ascii="Times New Roman" w:hAnsi="Times New Roman"/>
          <w:sz w:val="24"/>
          <w:szCs w:val="24"/>
        </w:rPr>
        <w:t xml:space="preserve">Режим опроса установлен по умолчанию. При таком режиме опроса датчиков, запрос на прием показаний отправляется всем включенным </w:t>
      </w:r>
      <w:proofErr w:type="spellStart"/>
      <w:r>
        <w:rPr>
          <w:rFonts w:ascii="Times New Roman" w:hAnsi="Times New Roman"/>
          <w:sz w:val="24"/>
          <w:szCs w:val="24"/>
        </w:rPr>
        <w:t>трекерам</w:t>
      </w:r>
      <w:proofErr w:type="spellEnd"/>
      <w:r>
        <w:rPr>
          <w:rFonts w:ascii="Times New Roman" w:hAnsi="Times New Roman"/>
          <w:sz w:val="24"/>
          <w:szCs w:val="24"/>
        </w:rPr>
        <w:t xml:space="preserve">. Данный режим позволяет автоматически находить </w:t>
      </w:r>
      <w:proofErr w:type="spellStart"/>
      <w:r>
        <w:rPr>
          <w:rFonts w:ascii="Times New Roman" w:hAnsi="Times New Roman"/>
          <w:sz w:val="24"/>
          <w:szCs w:val="24"/>
        </w:rPr>
        <w:t>трекеры</w:t>
      </w:r>
      <w:proofErr w:type="spellEnd"/>
      <w:r>
        <w:rPr>
          <w:rFonts w:ascii="Times New Roman" w:hAnsi="Times New Roman"/>
          <w:sz w:val="24"/>
          <w:szCs w:val="24"/>
        </w:rPr>
        <w:t xml:space="preserve"> в сети (трекер должен быть сопряжен с газоанализатором).</w:t>
      </w:r>
    </w:p>
    <w:p w14:paraId="70D69621" w14:textId="77777777" w:rsidR="007D14A9" w:rsidRDefault="007D14A9" w:rsidP="007D14A9">
      <w:pPr>
        <w:pStyle w:val="af2"/>
        <w:numPr>
          <w:ilvl w:val="0"/>
          <w:numId w:val="16"/>
        </w:numPr>
        <w:rPr>
          <w:rFonts w:ascii="Times New Roman" w:hAnsi="Times New Roman"/>
          <w:sz w:val="24"/>
          <w:szCs w:val="24"/>
        </w:rPr>
      </w:pPr>
      <w:r>
        <w:rPr>
          <w:rFonts w:ascii="Times New Roman" w:hAnsi="Times New Roman"/>
          <w:sz w:val="24"/>
          <w:szCs w:val="24"/>
        </w:rPr>
        <w:t>Одиночный режим.</w:t>
      </w:r>
    </w:p>
    <w:p w14:paraId="734A71E9" w14:textId="77777777" w:rsidR="007D14A9" w:rsidRPr="008F2EEA" w:rsidRDefault="007D14A9" w:rsidP="007D14A9">
      <w:pPr>
        <w:pStyle w:val="af2"/>
        <w:rPr>
          <w:rFonts w:ascii="Times New Roman" w:hAnsi="Times New Roman"/>
          <w:sz w:val="24"/>
          <w:szCs w:val="24"/>
        </w:rPr>
      </w:pPr>
      <w:r>
        <w:rPr>
          <w:rFonts w:ascii="Times New Roman" w:hAnsi="Times New Roman"/>
          <w:sz w:val="24"/>
          <w:szCs w:val="24"/>
        </w:rPr>
        <w:t xml:space="preserve">В случае одиночного режима опроса трекера, после подключения к базовой станции из базы данных загружаются все </w:t>
      </w:r>
      <w:proofErr w:type="spellStart"/>
      <w:r>
        <w:rPr>
          <w:rFonts w:ascii="Times New Roman" w:hAnsi="Times New Roman"/>
          <w:sz w:val="24"/>
          <w:szCs w:val="24"/>
        </w:rPr>
        <w:lastRenderedPageBreak/>
        <w:t>трекеры</w:t>
      </w:r>
      <w:proofErr w:type="spellEnd"/>
      <w:r>
        <w:rPr>
          <w:rFonts w:ascii="Times New Roman" w:hAnsi="Times New Roman"/>
          <w:sz w:val="24"/>
          <w:szCs w:val="24"/>
        </w:rPr>
        <w:t xml:space="preserve"> хранящиеся в базе. Опрос ведется только по таблице. Новые устройств необходимо добавлять вручную.</w:t>
      </w:r>
      <w:r w:rsidRPr="008F2EEA">
        <w:rPr>
          <w:rFonts w:ascii="Times New Roman" w:hAnsi="Times New Roman"/>
          <w:sz w:val="24"/>
          <w:szCs w:val="24"/>
        </w:rPr>
        <w:br/>
      </w:r>
    </w:p>
    <w:p w14:paraId="0A00F6A7" w14:textId="56BD0468" w:rsidR="007D14A9" w:rsidRDefault="007D14A9" w:rsidP="003D781A">
      <w:bookmarkStart w:id="20" w:name="_Toc217050591"/>
      <w:r w:rsidRPr="009A779F">
        <w:rPr>
          <w:noProof/>
        </w:rPr>
        <w:drawing>
          <wp:inline distT="0" distB="0" distL="0" distR="0" wp14:anchorId="41543BBD" wp14:editId="3F747D73">
            <wp:extent cx="4316730" cy="645128"/>
            <wp:effectExtent l="0" t="0" r="0" b="3175"/>
            <wp:docPr id="12"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0"/>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4379017" cy="654437"/>
                    </a:xfrm>
                    <a:prstGeom prst="rect">
                      <a:avLst/>
                    </a:prstGeom>
                    <a:noFill/>
                    <a:ln>
                      <a:noFill/>
                    </a:ln>
                  </pic:spPr>
                </pic:pic>
              </a:graphicData>
            </a:graphic>
          </wp:inline>
        </w:drawing>
      </w:r>
      <w:bookmarkEnd w:id="20"/>
    </w:p>
    <w:p w14:paraId="2C5EE891" w14:textId="77777777" w:rsidR="007D14A9" w:rsidRPr="007D14A9" w:rsidRDefault="007D14A9" w:rsidP="007D14A9"/>
    <w:p w14:paraId="620313A5" w14:textId="4BE66BF6" w:rsidR="007D14A9" w:rsidRDefault="007D14A9" w:rsidP="007D14A9">
      <w:pPr>
        <w:jc w:val="center"/>
      </w:pPr>
      <w:r w:rsidRPr="003C48D1">
        <w:t>Рисунок</w:t>
      </w:r>
      <w:r>
        <w:t xml:space="preserve"> 4.6. Пункт меню «Режим опроса трекера»</w:t>
      </w:r>
    </w:p>
    <w:p w14:paraId="61C89C46" w14:textId="77777777" w:rsidR="007D14A9" w:rsidRPr="003C48D1" w:rsidRDefault="007D14A9" w:rsidP="007D14A9">
      <w:pPr>
        <w:jc w:val="center"/>
      </w:pPr>
    </w:p>
    <w:p w14:paraId="2B159CE0" w14:textId="1BD125E0" w:rsidR="007D14A9" w:rsidRDefault="007D14A9" w:rsidP="007D14A9">
      <w:pPr>
        <w:pStyle w:val="1"/>
      </w:pPr>
      <w:bookmarkStart w:id="21" w:name="_Toc219110949"/>
      <w:r>
        <w:t>4.2.5 Пункт меню «Настройка датчиков»</w:t>
      </w:r>
      <w:bookmarkEnd w:id="21"/>
    </w:p>
    <w:p w14:paraId="41A6B926" w14:textId="77777777" w:rsidR="003D781A" w:rsidRPr="003D781A" w:rsidRDefault="003D781A" w:rsidP="003D781A"/>
    <w:p w14:paraId="7730017B" w14:textId="6F0549C8" w:rsidR="007D14A9" w:rsidRDefault="007D14A9" w:rsidP="007D14A9">
      <w:r>
        <w:t>При запуске программ данный пункт меню не активный. После того как будет осуществлено успешное подключение к базовой станции, данный пункт меню станет активным и его можно будет использовать. После нажатия данного пункта меню, пользователь увидит список всех используемых датчиков. Выбрав один или несколько датчиков, мож</w:t>
      </w:r>
      <w:r w:rsidR="00AE2369">
        <w:t>но скрыть их отображение, а так</w:t>
      </w:r>
      <w:r>
        <w:t xml:space="preserve">же отображение всех событий по этому сенсору.  При этом все события будут сохраняться в базе данных. В дальнейшем их можно будет просмотреть, открыв </w:t>
      </w:r>
      <w:r w:rsidRPr="00B733C8">
        <w:t>просмотр логов</w:t>
      </w:r>
      <w:r w:rsidR="00B733C8">
        <w:t xml:space="preserve"> (смотри раздел 4.6)</w:t>
      </w:r>
      <w:r w:rsidRPr="00B733C8">
        <w:t xml:space="preserve">. </w:t>
      </w:r>
    </w:p>
    <w:p w14:paraId="38EC68E1" w14:textId="60D80FA3" w:rsidR="00DA4798" w:rsidRPr="00DA4798" w:rsidRDefault="00DA4798" w:rsidP="007D14A9">
      <w:pPr>
        <w:rPr>
          <w:color w:val="FF0000"/>
        </w:rPr>
      </w:pPr>
      <w:r>
        <w:t>В случаях, когда программа не смогла определить все подключенные датчики, необходимо нажать кнопку «Обновить».</w:t>
      </w:r>
    </w:p>
    <w:p w14:paraId="008248E8" w14:textId="77777777" w:rsidR="007D14A9" w:rsidRPr="006F3569" w:rsidRDefault="007D14A9" w:rsidP="007D14A9">
      <w:pPr>
        <w:rPr>
          <w:color w:val="FF0000"/>
        </w:rPr>
      </w:pPr>
    </w:p>
    <w:p w14:paraId="07B5D029" w14:textId="603B70FA" w:rsidR="007D14A9" w:rsidRDefault="00DA4798" w:rsidP="003D781A">
      <w:bookmarkStart w:id="22" w:name="_Toc217050593"/>
      <w:r>
        <w:rPr>
          <w:noProof/>
        </w:rPr>
        <w:drawing>
          <wp:inline distT="0" distB="0" distL="0" distR="0" wp14:anchorId="065ED752" wp14:editId="3A18FCAC">
            <wp:extent cx="4403725" cy="886460"/>
            <wp:effectExtent l="0" t="0" r="0" b="889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4403725" cy="886460"/>
                    </a:xfrm>
                    <a:prstGeom prst="rect">
                      <a:avLst/>
                    </a:prstGeom>
                    <a:noFill/>
                    <a:ln>
                      <a:noFill/>
                    </a:ln>
                  </pic:spPr>
                </pic:pic>
              </a:graphicData>
            </a:graphic>
          </wp:inline>
        </w:drawing>
      </w:r>
      <w:bookmarkEnd w:id="22"/>
    </w:p>
    <w:p w14:paraId="25A432A2" w14:textId="77777777" w:rsidR="007D14A9" w:rsidRPr="007D14A9" w:rsidRDefault="007D14A9" w:rsidP="007D14A9"/>
    <w:p w14:paraId="64FF6DC3" w14:textId="63343C5F" w:rsidR="007D14A9" w:rsidRDefault="007D14A9" w:rsidP="007D14A9">
      <w:pPr>
        <w:jc w:val="center"/>
      </w:pPr>
      <w:r w:rsidRPr="003C48D1">
        <w:t>Рисунок</w:t>
      </w:r>
      <w:r>
        <w:t xml:space="preserve"> 4.7. Пункт меню «Настройка датчиков»</w:t>
      </w:r>
    </w:p>
    <w:p w14:paraId="65FD03D7" w14:textId="77777777" w:rsidR="007D14A9" w:rsidRPr="003C48D1" w:rsidRDefault="007D14A9" w:rsidP="007D14A9">
      <w:pPr>
        <w:jc w:val="center"/>
      </w:pPr>
    </w:p>
    <w:p w14:paraId="58B2C58C" w14:textId="77777777" w:rsidR="003D781A" w:rsidRDefault="003D781A">
      <w:pPr>
        <w:rPr>
          <w:b/>
          <w:bCs/>
          <w:color w:val="1F3864" w:themeColor="accent1" w:themeShade="80"/>
        </w:rPr>
      </w:pPr>
      <w:r>
        <w:br w:type="page"/>
      </w:r>
    </w:p>
    <w:p w14:paraId="3622CCDF" w14:textId="5930FE55" w:rsidR="007D14A9" w:rsidRDefault="007D14A9" w:rsidP="007D14A9">
      <w:pPr>
        <w:pStyle w:val="1"/>
      </w:pPr>
      <w:bookmarkStart w:id="23" w:name="_Toc219110950"/>
      <w:r>
        <w:lastRenderedPageBreak/>
        <w:t>4.2.6 Пункт меню «Работа с данными»</w:t>
      </w:r>
      <w:bookmarkEnd w:id="23"/>
    </w:p>
    <w:p w14:paraId="4799DE71" w14:textId="77777777" w:rsidR="003D781A" w:rsidRPr="003D781A" w:rsidRDefault="003D781A" w:rsidP="003D781A"/>
    <w:p w14:paraId="701A6A97" w14:textId="77777777" w:rsidR="007D14A9" w:rsidRDefault="007D14A9" w:rsidP="007D14A9">
      <w:r>
        <w:t xml:space="preserve">Данный пункт меню содержит методы работы с данными базы данных. </w:t>
      </w:r>
    </w:p>
    <w:p w14:paraId="40780C0E" w14:textId="77777777" w:rsidR="007D14A9" w:rsidRDefault="007D14A9" w:rsidP="007D14A9">
      <w:pPr>
        <w:pStyle w:val="af2"/>
        <w:numPr>
          <w:ilvl w:val="0"/>
          <w:numId w:val="16"/>
        </w:numPr>
        <w:rPr>
          <w:rFonts w:ascii="Times New Roman" w:hAnsi="Times New Roman"/>
          <w:sz w:val="24"/>
          <w:szCs w:val="24"/>
        </w:rPr>
      </w:pPr>
      <w:r>
        <w:rPr>
          <w:rFonts w:ascii="Times New Roman" w:hAnsi="Times New Roman"/>
          <w:sz w:val="24"/>
          <w:szCs w:val="24"/>
        </w:rPr>
        <w:t xml:space="preserve">Добавить устройство. Данный подпункт открывает новое окно для добавления устройства. Используется при одиночном методе опроса </w:t>
      </w:r>
      <w:proofErr w:type="spellStart"/>
      <w:r>
        <w:rPr>
          <w:rFonts w:ascii="Times New Roman" w:hAnsi="Times New Roman"/>
          <w:sz w:val="24"/>
          <w:szCs w:val="24"/>
        </w:rPr>
        <w:t>трекеров</w:t>
      </w:r>
      <w:proofErr w:type="spellEnd"/>
      <w:r>
        <w:rPr>
          <w:rFonts w:ascii="Times New Roman" w:hAnsi="Times New Roman"/>
          <w:sz w:val="24"/>
          <w:szCs w:val="24"/>
        </w:rPr>
        <w:t>.</w:t>
      </w:r>
    </w:p>
    <w:p w14:paraId="58734FD3" w14:textId="77777777" w:rsidR="007D14A9" w:rsidRDefault="007D14A9" w:rsidP="007D14A9">
      <w:pPr>
        <w:pStyle w:val="af2"/>
        <w:numPr>
          <w:ilvl w:val="0"/>
          <w:numId w:val="16"/>
        </w:numPr>
        <w:rPr>
          <w:rFonts w:ascii="Times New Roman" w:hAnsi="Times New Roman"/>
          <w:sz w:val="24"/>
          <w:szCs w:val="24"/>
        </w:rPr>
      </w:pPr>
      <w:r>
        <w:rPr>
          <w:rFonts w:ascii="Times New Roman" w:hAnsi="Times New Roman"/>
          <w:sz w:val="24"/>
          <w:szCs w:val="24"/>
        </w:rPr>
        <w:t>Просмотр логов. Данный подпункт открывает новое окно с отображением логов работы мониторинга приложения. Отображается лог показаний газоанализаторов, а также лог событий.</w:t>
      </w:r>
    </w:p>
    <w:p w14:paraId="18C274A6" w14:textId="713FF768" w:rsidR="007D14A9" w:rsidRDefault="007D14A9" w:rsidP="003D781A">
      <w:bookmarkStart w:id="24" w:name="_Toc217050595"/>
      <w:r w:rsidRPr="009A779F">
        <w:rPr>
          <w:noProof/>
        </w:rPr>
        <w:drawing>
          <wp:inline distT="0" distB="0" distL="0" distR="0" wp14:anchorId="151D8860" wp14:editId="0D9F6DB6">
            <wp:extent cx="4292600" cy="650739"/>
            <wp:effectExtent l="0" t="0" r="0" b="0"/>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4"/>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4334031" cy="657020"/>
                    </a:xfrm>
                    <a:prstGeom prst="rect">
                      <a:avLst/>
                    </a:prstGeom>
                    <a:noFill/>
                    <a:ln>
                      <a:noFill/>
                    </a:ln>
                  </pic:spPr>
                </pic:pic>
              </a:graphicData>
            </a:graphic>
          </wp:inline>
        </w:drawing>
      </w:r>
      <w:bookmarkEnd w:id="24"/>
    </w:p>
    <w:p w14:paraId="3E03454C" w14:textId="77777777" w:rsidR="007D14A9" w:rsidRPr="007D14A9" w:rsidRDefault="007D14A9" w:rsidP="007D14A9"/>
    <w:p w14:paraId="7701B0A9" w14:textId="77777777" w:rsidR="007D14A9" w:rsidRPr="003C48D1" w:rsidRDefault="007D14A9" w:rsidP="007D14A9">
      <w:pPr>
        <w:jc w:val="center"/>
      </w:pPr>
      <w:r w:rsidRPr="003C48D1">
        <w:t>Рисунок</w:t>
      </w:r>
      <w:r>
        <w:t xml:space="preserve"> 4.8. Пункт меню «Работа с данными»</w:t>
      </w:r>
    </w:p>
    <w:p w14:paraId="16E3319E" w14:textId="77777777" w:rsidR="007D14A9" w:rsidRPr="003C48D1" w:rsidRDefault="007D14A9" w:rsidP="007D14A9"/>
    <w:p w14:paraId="24F3355E" w14:textId="77777777" w:rsidR="007D14A9" w:rsidRDefault="007D14A9" w:rsidP="007D14A9">
      <w:pPr>
        <w:pStyle w:val="1"/>
      </w:pPr>
      <w:bookmarkStart w:id="25" w:name="_Toc219110951"/>
      <w:r>
        <w:t>4.3 Отображение данных</w:t>
      </w:r>
      <w:bookmarkEnd w:id="25"/>
    </w:p>
    <w:p w14:paraId="21532F1E" w14:textId="77777777" w:rsidR="007D14A9" w:rsidRDefault="007D14A9" w:rsidP="007D14A9">
      <w:pPr>
        <w:pStyle w:val="af1"/>
      </w:pPr>
      <w:r>
        <w:t xml:space="preserve">Данные отображаются в виде таблицы, размещенной в центре окна. </w:t>
      </w:r>
    </w:p>
    <w:p w14:paraId="0F434ED2" w14:textId="5D2E3F3F" w:rsidR="007D14A9" w:rsidRDefault="007D14A9" w:rsidP="003D781A">
      <w:r w:rsidRPr="009A779F">
        <w:rPr>
          <w:noProof/>
        </w:rPr>
        <w:drawing>
          <wp:inline distT="0" distB="0" distL="0" distR="0" wp14:anchorId="29059488" wp14:editId="4E017A33">
            <wp:extent cx="4417695" cy="633910"/>
            <wp:effectExtent l="0" t="0" r="1905" b="0"/>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5"/>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4450514" cy="638619"/>
                    </a:xfrm>
                    <a:prstGeom prst="rect">
                      <a:avLst/>
                    </a:prstGeom>
                    <a:noFill/>
                    <a:ln>
                      <a:noFill/>
                    </a:ln>
                  </pic:spPr>
                </pic:pic>
              </a:graphicData>
            </a:graphic>
          </wp:inline>
        </w:drawing>
      </w:r>
    </w:p>
    <w:p w14:paraId="24337541" w14:textId="77777777" w:rsidR="007D14A9" w:rsidRDefault="007D14A9" w:rsidP="007D14A9">
      <w:pPr>
        <w:pStyle w:val="af1"/>
        <w:jc w:val="center"/>
      </w:pPr>
      <w:r>
        <w:t>Рисунок 4.9. Таблица с данными.</w:t>
      </w:r>
    </w:p>
    <w:p w14:paraId="65260378" w14:textId="77777777" w:rsidR="007D14A9" w:rsidRDefault="007D14A9" w:rsidP="007D14A9">
      <w:pPr>
        <w:pStyle w:val="af1"/>
      </w:pPr>
      <w:r>
        <w:t>Выводятся следующие параметры:</w:t>
      </w:r>
    </w:p>
    <w:p w14:paraId="7E601005" w14:textId="77777777" w:rsidR="007D14A9" w:rsidRDefault="007D14A9" w:rsidP="007D14A9">
      <w:pPr>
        <w:pStyle w:val="af1"/>
        <w:numPr>
          <w:ilvl w:val="0"/>
          <w:numId w:val="17"/>
        </w:numPr>
      </w:pPr>
      <w:r w:rsidRPr="006158CD">
        <w:rPr>
          <w:b/>
          <w:i/>
        </w:rPr>
        <w:t>Дата и время</w:t>
      </w:r>
      <w:r>
        <w:t xml:space="preserve"> чтения текущих значений датчиков газоанализатора ФП23.</w:t>
      </w:r>
    </w:p>
    <w:p w14:paraId="46539291" w14:textId="77777777" w:rsidR="007D14A9" w:rsidRPr="0058642C" w:rsidRDefault="007D14A9" w:rsidP="007D14A9">
      <w:pPr>
        <w:pStyle w:val="af1"/>
        <w:numPr>
          <w:ilvl w:val="0"/>
          <w:numId w:val="17"/>
        </w:numPr>
        <w:rPr>
          <w:b/>
          <w:i/>
        </w:rPr>
      </w:pPr>
      <w:r w:rsidRPr="006158CD">
        <w:rPr>
          <w:b/>
          <w:i/>
        </w:rPr>
        <w:t>Идентификатор</w:t>
      </w:r>
      <w:r>
        <w:rPr>
          <w:b/>
          <w:i/>
        </w:rPr>
        <w:t xml:space="preserve"> </w:t>
      </w:r>
      <w:r>
        <w:t>– серийный номер газоанализатора ФП23, с которого происходит чтение данных.</w:t>
      </w:r>
    </w:p>
    <w:p w14:paraId="0F2A9D2B" w14:textId="77777777" w:rsidR="007D14A9" w:rsidRPr="0058642C" w:rsidRDefault="007D14A9" w:rsidP="007D14A9">
      <w:pPr>
        <w:pStyle w:val="af1"/>
        <w:numPr>
          <w:ilvl w:val="0"/>
          <w:numId w:val="17"/>
        </w:numPr>
        <w:rPr>
          <w:b/>
          <w:i/>
        </w:rPr>
      </w:pPr>
      <w:r>
        <w:rPr>
          <w:b/>
          <w:i/>
        </w:rPr>
        <w:lastRenderedPageBreak/>
        <w:t xml:space="preserve">Владелец </w:t>
      </w:r>
      <w:r>
        <w:t>– ФИО сотрудника, который использует данный газоанализатор.</w:t>
      </w:r>
    </w:p>
    <w:p w14:paraId="70DC41F3" w14:textId="77777777" w:rsidR="007D14A9" w:rsidRDefault="007D14A9" w:rsidP="007D14A9">
      <w:pPr>
        <w:pStyle w:val="af1"/>
        <w:numPr>
          <w:ilvl w:val="0"/>
          <w:numId w:val="17"/>
        </w:numPr>
      </w:pPr>
      <w:r w:rsidRPr="0058642C">
        <w:t>Колонки с данными сенсоров, установленных на газоанализаторе</w:t>
      </w:r>
      <w:r>
        <w:t>.</w:t>
      </w:r>
    </w:p>
    <w:p w14:paraId="4CDB047B" w14:textId="77777777" w:rsidR="007D14A9" w:rsidRDefault="007D14A9" w:rsidP="007D14A9">
      <w:pPr>
        <w:pStyle w:val="af1"/>
        <w:numPr>
          <w:ilvl w:val="0"/>
          <w:numId w:val="17"/>
        </w:numPr>
      </w:pPr>
      <w:r>
        <w:rPr>
          <w:b/>
          <w:i/>
        </w:rPr>
        <w:t xml:space="preserve">Авария – </w:t>
      </w:r>
      <w:r>
        <w:t xml:space="preserve">метка нажатия тревожной кнопки. Когда кнопка нажата, поле становиться красным. </w:t>
      </w:r>
    </w:p>
    <w:p w14:paraId="0947D09B" w14:textId="77777777" w:rsidR="007D14A9" w:rsidRDefault="007D14A9" w:rsidP="007D14A9">
      <w:pPr>
        <w:pStyle w:val="af1"/>
        <w:numPr>
          <w:ilvl w:val="0"/>
          <w:numId w:val="17"/>
        </w:numPr>
      </w:pPr>
      <w:r>
        <w:rPr>
          <w:b/>
          <w:i/>
          <w:lang w:val="en-US"/>
        </w:rPr>
        <w:t>GPS</w:t>
      </w:r>
      <w:r w:rsidRPr="0058642C">
        <w:rPr>
          <w:b/>
          <w:i/>
        </w:rPr>
        <w:t xml:space="preserve"> </w:t>
      </w:r>
      <w:r w:rsidRPr="0058642C">
        <w:t xml:space="preserve">– </w:t>
      </w:r>
      <w:r>
        <w:t>метка наличия координат. При отсутствии координат поле отмечено красным цветом.</w:t>
      </w:r>
    </w:p>
    <w:p w14:paraId="231A8FB2" w14:textId="77777777" w:rsidR="007D14A9" w:rsidRPr="0058642C" w:rsidRDefault="007D14A9" w:rsidP="007D14A9">
      <w:pPr>
        <w:pStyle w:val="af1"/>
        <w:numPr>
          <w:ilvl w:val="0"/>
          <w:numId w:val="17"/>
        </w:numPr>
      </w:pPr>
      <w:r>
        <w:rPr>
          <w:b/>
          <w:i/>
        </w:rPr>
        <w:t xml:space="preserve">ВНИМАНИЕ </w:t>
      </w:r>
      <w:r>
        <w:t>– данное поле отмечается красным при возникновении критических событий, требующих внимания оператора.</w:t>
      </w:r>
    </w:p>
    <w:p w14:paraId="4D075AC8" w14:textId="1F2EA522" w:rsidR="007D14A9" w:rsidRDefault="007D14A9" w:rsidP="007D14A9">
      <w:pPr>
        <w:pStyle w:val="1"/>
      </w:pPr>
      <w:bookmarkStart w:id="26" w:name="_Toc219110952"/>
      <w:r>
        <w:t>4.4 Отображение событий</w:t>
      </w:r>
      <w:bookmarkEnd w:id="26"/>
    </w:p>
    <w:p w14:paraId="5B81BA21" w14:textId="400664E7" w:rsidR="004E6B6F" w:rsidRDefault="004E6B6F" w:rsidP="007A1D7F">
      <w:pPr>
        <w:pStyle w:val="1"/>
      </w:pPr>
      <w:bookmarkStart w:id="27" w:name="_Toc219110953"/>
      <w:r>
        <w:t xml:space="preserve">4.4.1 </w:t>
      </w:r>
      <w:r w:rsidR="007A1D7F">
        <w:t>О</w:t>
      </w:r>
      <w:r>
        <w:t>бщее описание</w:t>
      </w:r>
      <w:bookmarkEnd w:id="27"/>
    </w:p>
    <w:p w14:paraId="5059CDEE" w14:textId="77777777" w:rsidR="003D781A" w:rsidRPr="003D781A" w:rsidRDefault="003D781A" w:rsidP="003D781A"/>
    <w:p w14:paraId="2E32908F" w14:textId="5501ED49" w:rsidR="007D14A9" w:rsidRDefault="007D14A9" w:rsidP="007D14A9">
      <w:r w:rsidRPr="009E0F04">
        <w:t>События</w:t>
      </w:r>
      <w:r>
        <w:t xml:space="preserve"> разделены на 2 типа: критические (К) и события приложения (П). При каждом возникновении данные о времени события записываются в базу данных, а также, выводятся в текущем окне программы:</w:t>
      </w:r>
    </w:p>
    <w:p w14:paraId="164DBF02" w14:textId="77777777" w:rsidR="007D14A9" w:rsidRDefault="007D14A9" w:rsidP="007D14A9"/>
    <w:p w14:paraId="64E098FC" w14:textId="68B2E819" w:rsidR="007D14A9" w:rsidRDefault="007D14A9" w:rsidP="007D14A9">
      <w:r w:rsidRPr="00905C9D">
        <w:rPr>
          <w:noProof/>
        </w:rPr>
        <w:drawing>
          <wp:inline distT="0" distB="0" distL="0" distR="0" wp14:anchorId="561FEE16" wp14:editId="62FEF081">
            <wp:extent cx="4417344" cy="2518807"/>
            <wp:effectExtent l="0" t="0" r="2540"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6"/>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4446187" cy="2535254"/>
                    </a:xfrm>
                    <a:prstGeom prst="rect">
                      <a:avLst/>
                    </a:prstGeom>
                    <a:noFill/>
                    <a:ln>
                      <a:noFill/>
                    </a:ln>
                  </pic:spPr>
                </pic:pic>
              </a:graphicData>
            </a:graphic>
          </wp:inline>
        </w:drawing>
      </w:r>
    </w:p>
    <w:p w14:paraId="327EE2DF" w14:textId="77777777" w:rsidR="007D14A9" w:rsidRDefault="007D14A9" w:rsidP="007D14A9"/>
    <w:p w14:paraId="1759EFFD" w14:textId="12BF640A" w:rsidR="007D14A9" w:rsidRDefault="007D14A9" w:rsidP="007D14A9">
      <w:pPr>
        <w:jc w:val="center"/>
      </w:pPr>
      <w:r>
        <w:t>Рисунок 4.10. Архив событий.</w:t>
      </w:r>
    </w:p>
    <w:p w14:paraId="536D80D0" w14:textId="77777777" w:rsidR="007D14A9" w:rsidRDefault="007D14A9" w:rsidP="007D14A9">
      <w:pPr>
        <w:jc w:val="center"/>
      </w:pPr>
    </w:p>
    <w:p w14:paraId="70587AB9" w14:textId="5DEBBF55" w:rsidR="007D14A9" w:rsidRDefault="007D14A9" w:rsidP="007D14A9">
      <w:r>
        <w:t>В вкладке «Архив» событий выводятся все события возникающие в процессе работы приложения. Критические события отдельно дублируются в вкладке «Тревоги».</w:t>
      </w:r>
    </w:p>
    <w:p w14:paraId="22B6A3E4" w14:textId="19E8A12A" w:rsidR="00AF517C" w:rsidRDefault="00AF517C"/>
    <w:p w14:paraId="0D6905CB" w14:textId="02FF99A9" w:rsidR="007D14A9" w:rsidRDefault="007D14A9" w:rsidP="007D14A9">
      <w:r>
        <w:t>Таблица 1. Список возможных событий.</w:t>
      </w:r>
    </w:p>
    <w:tbl>
      <w:tblPr>
        <w:tblW w:w="67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47"/>
        <w:gridCol w:w="3508"/>
        <w:gridCol w:w="732"/>
      </w:tblGrid>
      <w:tr w:rsidR="00AF517C" w:rsidRPr="007D14A9" w14:paraId="5F2EC5BF" w14:textId="77777777" w:rsidTr="003D781A">
        <w:tc>
          <w:tcPr>
            <w:tcW w:w="2547" w:type="dxa"/>
            <w:shd w:val="clear" w:color="auto" w:fill="auto"/>
          </w:tcPr>
          <w:p w14:paraId="110FF685" w14:textId="77777777" w:rsidR="007D14A9" w:rsidRPr="007D14A9" w:rsidRDefault="007D14A9" w:rsidP="000A4372">
            <w:pPr>
              <w:jc w:val="center"/>
              <w:rPr>
                <w:b/>
                <w:sz w:val="20"/>
                <w:szCs w:val="20"/>
              </w:rPr>
            </w:pPr>
            <w:r w:rsidRPr="007D14A9">
              <w:rPr>
                <w:b/>
                <w:sz w:val="20"/>
                <w:szCs w:val="20"/>
              </w:rPr>
              <w:t>Текст события</w:t>
            </w:r>
          </w:p>
        </w:tc>
        <w:tc>
          <w:tcPr>
            <w:tcW w:w="3508" w:type="dxa"/>
            <w:shd w:val="clear" w:color="auto" w:fill="auto"/>
          </w:tcPr>
          <w:p w14:paraId="2C710184" w14:textId="77777777" w:rsidR="007D14A9" w:rsidRPr="007D14A9" w:rsidRDefault="007D14A9" w:rsidP="000A4372">
            <w:pPr>
              <w:jc w:val="center"/>
              <w:rPr>
                <w:b/>
                <w:sz w:val="20"/>
                <w:szCs w:val="20"/>
              </w:rPr>
            </w:pPr>
            <w:r w:rsidRPr="007D14A9">
              <w:rPr>
                <w:b/>
                <w:sz w:val="20"/>
                <w:szCs w:val="20"/>
              </w:rPr>
              <w:t>Способ возникновения</w:t>
            </w:r>
          </w:p>
        </w:tc>
        <w:tc>
          <w:tcPr>
            <w:tcW w:w="732" w:type="dxa"/>
            <w:shd w:val="clear" w:color="auto" w:fill="auto"/>
          </w:tcPr>
          <w:p w14:paraId="0653FD73" w14:textId="77777777" w:rsidR="007D14A9" w:rsidRPr="007D14A9" w:rsidRDefault="007D14A9" w:rsidP="000A4372">
            <w:pPr>
              <w:jc w:val="center"/>
              <w:rPr>
                <w:b/>
                <w:sz w:val="20"/>
                <w:szCs w:val="20"/>
              </w:rPr>
            </w:pPr>
            <w:r w:rsidRPr="007D14A9">
              <w:rPr>
                <w:b/>
                <w:sz w:val="20"/>
                <w:szCs w:val="20"/>
              </w:rPr>
              <w:t>Тип события</w:t>
            </w:r>
          </w:p>
        </w:tc>
      </w:tr>
      <w:tr w:rsidR="00AF517C" w:rsidRPr="007D14A9" w14:paraId="0A0536A0" w14:textId="77777777" w:rsidTr="003D781A">
        <w:tc>
          <w:tcPr>
            <w:tcW w:w="2547" w:type="dxa"/>
            <w:shd w:val="clear" w:color="auto" w:fill="auto"/>
          </w:tcPr>
          <w:p w14:paraId="2065073B" w14:textId="77777777" w:rsidR="007D14A9" w:rsidRPr="007D14A9" w:rsidRDefault="007D14A9" w:rsidP="000A4372">
            <w:pPr>
              <w:rPr>
                <w:sz w:val="20"/>
                <w:szCs w:val="20"/>
              </w:rPr>
            </w:pPr>
            <w:r w:rsidRPr="007D14A9">
              <w:rPr>
                <w:sz w:val="20"/>
                <w:szCs w:val="20"/>
                <w:highlight w:val="white"/>
              </w:rPr>
              <w:t xml:space="preserve">Обнаружен модуль </w:t>
            </w:r>
            <w:proofErr w:type="spellStart"/>
            <w:r w:rsidRPr="007D14A9">
              <w:rPr>
                <w:sz w:val="20"/>
                <w:szCs w:val="20"/>
                <w:highlight w:val="white"/>
              </w:rPr>
              <w:t>Lora</w:t>
            </w:r>
            <w:proofErr w:type="spellEnd"/>
          </w:p>
        </w:tc>
        <w:tc>
          <w:tcPr>
            <w:tcW w:w="3508" w:type="dxa"/>
            <w:shd w:val="clear" w:color="auto" w:fill="auto"/>
          </w:tcPr>
          <w:p w14:paraId="5ED329EA" w14:textId="77777777" w:rsidR="007D14A9" w:rsidRPr="007D14A9" w:rsidRDefault="007D14A9" w:rsidP="000A4372">
            <w:pPr>
              <w:rPr>
                <w:sz w:val="20"/>
                <w:szCs w:val="20"/>
              </w:rPr>
            </w:pPr>
            <w:r w:rsidRPr="007D14A9">
              <w:rPr>
                <w:sz w:val="20"/>
                <w:szCs w:val="20"/>
              </w:rPr>
              <w:t xml:space="preserve">Найден новый трекер при широковещательном режиме опроса. </w:t>
            </w:r>
            <w:r w:rsidRPr="007D14A9">
              <w:rPr>
                <w:sz w:val="20"/>
                <w:szCs w:val="20"/>
              </w:rPr>
              <w:br/>
              <w:t>Найден трекер из таблицы при одиночном режиме опроса.</w:t>
            </w:r>
          </w:p>
        </w:tc>
        <w:tc>
          <w:tcPr>
            <w:tcW w:w="732" w:type="dxa"/>
            <w:shd w:val="clear" w:color="auto" w:fill="auto"/>
          </w:tcPr>
          <w:p w14:paraId="1B701D30" w14:textId="77777777" w:rsidR="00E3624B" w:rsidRDefault="00E3624B" w:rsidP="00E3624B">
            <w:pPr>
              <w:jc w:val="center"/>
              <w:rPr>
                <w:sz w:val="20"/>
                <w:szCs w:val="20"/>
              </w:rPr>
            </w:pPr>
          </w:p>
          <w:p w14:paraId="65FBDAC9" w14:textId="1E14B4FD" w:rsidR="007D14A9" w:rsidRPr="007D14A9" w:rsidRDefault="00E3624B" w:rsidP="00E3624B">
            <w:pPr>
              <w:jc w:val="center"/>
              <w:rPr>
                <w:sz w:val="20"/>
                <w:szCs w:val="20"/>
              </w:rPr>
            </w:pPr>
            <w:r>
              <w:rPr>
                <w:sz w:val="20"/>
                <w:szCs w:val="20"/>
              </w:rPr>
              <w:t>П</w:t>
            </w:r>
          </w:p>
        </w:tc>
      </w:tr>
      <w:tr w:rsidR="00AF517C" w:rsidRPr="007D14A9" w14:paraId="5CEEE550" w14:textId="77777777" w:rsidTr="003D781A">
        <w:tc>
          <w:tcPr>
            <w:tcW w:w="2547" w:type="dxa"/>
            <w:shd w:val="clear" w:color="auto" w:fill="auto"/>
          </w:tcPr>
          <w:p w14:paraId="050D574B" w14:textId="77777777" w:rsidR="007D14A9" w:rsidRPr="007D14A9" w:rsidRDefault="007D14A9" w:rsidP="000A4372">
            <w:pPr>
              <w:rPr>
                <w:sz w:val="20"/>
                <w:szCs w:val="20"/>
              </w:rPr>
            </w:pPr>
            <w:r w:rsidRPr="007D14A9">
              <w:rPr>
                <w:sz w:val="20"/>
                <w:szCs w:val="20"/>
                <w:highlight w:val="white"/>
              </w:rPr>
              <w:t xml:space="preserve">Модуль </w:t>
            </w:r>
            <w:proofErr w:type="spellStart"/>
            <w:r w:rsidRPr="007D14A9">
              <w:rPr>
                <w:sz w:val="20"/>
                <w:szCs w:val="20"/>
                <w:highlight w:val="white"/>
              </w:rPr>
              <w:t>Lora</w:t>
            </w:r>
            <w:proofErr w:type="spellEnd"/>
            <w:r w:rsidRPr="007D14A9">
              <w:rPr>
                <w:sz w:val="20"/>
                <w:szCs w:val="20"/>
                <w:highlight w:val="white"/>
              </w:rPr>
              <w:t xml:space="preserve"> подключен</w:t>
            </w:r>
          </w:p>
        </w:tc>
        <w:tc>
          <w:tcPr>
            <w:tcW w:w="3508" w:type="dxa"/>
            <w:shd w:val="clear" w:color="auto" w:fill="auto"/>
          </w:tcPr>
          <w:p w14:paraId="6BDA9071" w14:textId="57EAFD65" w:rsidR="007D14A9" w:rsidRPr="00C76537" w:rsidRDefault="00C76537" w:rsidP="000A4372">
            <w:pPr>
              <w:rPr>
                <w:sz w:val="20"/>
                <w:szCs w:val="20"/>
              </w:rPr>
            </w:pPr>
            <w:r>
              <w:rPr>
                <w:sz w:val="20"/>
                <w:szCs w:val="20"/>
              </w:rPr>
              <w:t xml:space="preserve">Принят первый пакет по каналу </w:t>
            </w:r>
            <w:r>
              <w:rPr>
                <w:sz w:val="20"/>
                <w:szCs w:val="20"/>
                <w:lang w:val="en-US"/>
              </w:rPr>
              <w:t>Lora</w:t>
            </w:r>
          </w:p>
        </w:tc>
        <w:tc>
          <w:tcPr>
            <w:tcW w:w="732" w:type="dxa"/>
            <w:shd w:val="clear" w:color="auto" w:fill="auto"/>
          </w:tcPr>
          <w:p w14:paraId="3AE421BB" w14:textId="653FFA70" w:rsidR="007D14A9" w:rsidRPr="007D14A9" w:rsidRDefault="00E3624B" w:rsidP="00E3624B">
            <w:pPr>
              <w:jc w:val="center"/>
              <w:rPr>
                <w:sz w:val="20"/>
                <w:szCs w:val="20"/>
              </w:rPr>
            </w:pPr>
            <w:r>
              <w:rPr>
                <w:sz w:val="20"/>
                <w:szCs w:val="20"/>
              </w:rPr>
              <w:t>П</w:t>
            </w:r>
          </w:p>
        </w:tc>
      </w:tr>
      <w:tr w:rsidR="00AF517C" w:rsidRPr="007D14A9" w14:paraId="198A1E6A" w14:textId="77777777" w:rsidTr="003D781A">
        <w:tc>
          <w:tcPr>
            <w:tcW w:w="2547" w:type="dxa"/>
            <w:shd w:val="clear" w:color="auto" w:fill="auto"/>
          </w:tcPr>
          <w:p w14:paraId="53E01ADC" w14:textId="77777777" w:rsidR="007D14A9" w:rsidRPr="007D14A9" w:rsidRDefault="007D14A9" w:rsidP="000A4372">
            <w:pPr>
              <w:rPr>
                <w:sz w:val="20"/>
                <w:szCs w:val="20"/>
              </w:rPr>
            </w:pPr>
            <w:proofErr w:type="spellStart"/>
            <w:r w:rsidRPr="007D14A9">
              <w:rPr>
                <w:sz w:val="20"/>
                <w:szCs w:val="20"/>
                <w:highlight w:val="white"/>
              </w:rPr>
              <w:t>Bluetooth</w:t>
            </w:r>
            <w:proofErr w:type="spellEnd"/>
            <w:r w:rsidRPr="007D14A9">
              <w:rPr>
                <w:sz w:val="20"/>
                <w:szCs w:val="20"/>
                <w:highlight w:val="white"/>
              </w:rPr>
              <w:t xml:space="preserve"> подключен</w:t>
            </w:r>
          </w:p>
        </w:tc>
        <w:tc>
          <w:tcPr>
            <w:tcW w:w="3508" w:type="dxa"/>
            <w:shd w:val="clear" w:color="auto" w:fill="auto"/>
          </w:tcPr>
          <w:p w14:paraId="577339DF" w14:textId="10D90B12" w:rsidR="007D14A9" w:rsidRPr="00C76537" w:rsidRDefault="00C76537" w:rsidP="000A4372">
            <w:pPr>
              <w:rPr>
                <w:sz w:val="20"/>
                <w:szCs w:val="20"/>
              </w:rPr>
            </w:pPr>
            <w:r>
              <w:rPr>
                <w:sz w:val="20"/>
                <w:szCs w:val="20"/>
              </w:rPr>
              <w:t>Установлена связь между трекером и газоанализатором</w:t>
            </w:r>
          </w:p>
        </w:tc>
        <w:tc>
          <w:tcPr>
            <w:tcW w:w="732" w:type="dxa"/>
            <w:shd w:val="clear" w:color="auto" w:fill="auto"/>
          </w:tcPr>
          <w:p w14:paraId="7A7FF294" w14:textId="1A6DEA9F" w:rsidR="007D14A9" w:rsidRPr="007D14A9" w:rsidRDefault="00E3624B" w:rsidP="00E3624B">
            <w:pPr>
              <w:jc w:val="center"/>
              <w:rPr>
                <w:sz w:val="20"/>
                <w:szCs w:val="20"/>
              </w:rPr>
            </w:pPr>
            <w:r>
              <w:rPr>
                <w:sz w:val="20"/>
                <w:szCs w:val="20"/>
              </w:rPr>
              <w:t>П</w:t>
            </w:r>
          </w:p>
        </w:tc>
      </w:tr>
      <w:tr w:rsidR="00AF517C" w:rsidRPr="007D14A9" w14:paraId="020B521B" w14:textId="77777777" w:rsidTr="003D781A">
        <w:tc>
          <w:tcPr>
            <w:tcW w:w="2547" w:type="dxa"/>
            <w:shd w:val="clear" w:color="auto" w:fill="auto"/>
          </w:tcPr>
          <w:p w14:paraId="62BD8BB7" w14:textId="77777777" w:rsidR="007D14A9" w:rsidRPr="007D14A9" w:rsidRDefault="007D14A9" w:rsidP="000A4372">
            <w:pPr>
              <w:rPr>
                <w:sz w:val="20"/>
                <w:szCs w:val="20"/>
              </w:rPr>
            </w:pPr>
            <w:r w:rsidRPr="007D14A9">
              <w:rPr>
                <w:sz w:val="20"/>
                <w:szCs w:val="20"/>
                <w:highlight w:val="white"/>
              </w:rPr>
              <w:t>Связь с спутниками GPS установлена</w:t>
            </w:r>
          </w:p>
        </w:tc>
        <w:tc>
          <w:tcPr>
            <w:tcW w:w="3508" w:type="dxa"/>
            <w:shd w:val="clear" w:color="auto" w:fill="auto"/>
          </w:tcPr>
          <w:p w14:paraId="1CA5E910" w14:textId="4D7155C0" w:rsidR="007D14A9" w:rsidRPr="00C76537" w:rsidRDefault="00C76537" w:rsidP="000A4372">
            <w:pPr>
              <w:rPr>
                <w:sz w:val="20"/>
                <w:szCs w:val="20"/>
                <w:lang w:val="en-US"/>
              </w:rPr>
            </w:pPr>
            <w:r>
              <w:rPr>
                <w:sz w:val="20"/>
                <w:szCs w:val="20"/>
              </w:rPr>
              <w:t xml:space="preserve">Трекер обнаружил спутники </w:t>
            </w:r>
            <w:r>
              <w:rPr>
                <w:sz w:val="20"/>
                <w:szCs w:val="20"/>
                <w:lang w:val="en-US"/>
              </w:rPr>
              <w:t>GPS</w:t>
            </w:r>
          </w:p>
        </w:tc>
        <w:tc>
          <w:tcPr>
            <w:tcW w:w="732" w:type="dxa"/>
            <w:shd w:val="clear" w:color="auto" w:fill="auto"/>
          </w:tcPr>
          <w:p w14:paraId="23EACEC6" w14:textId="377786F6" w:rsidR="007D14A9" w:rsidRPr="007D14A9" w:rsidRDefault="00E3624B" w:rsidP="00E3624B">
            <w:pPr>
              <w:jc w:val="center"/>
              <w:rPr>
                <w:sz w:val="20"/>
                <w:szCs w:val="20"/>
              </w:rPr>
            </w:pPr>
            <w:r>
              <w:rPr>
                <w:sz w:val="20"/>
                <w:szCs w:val="20"/>
              </w:rPr>
              <w:t>П</w:t>
            </w:r>
          </w:p>
        </w:tc>
      </w:tr>
      <w:tr w:rsidR="00AF517C" w:rsidRPr="007D14A9" w14:paraId="5D0C1340" w14:textId="77777777" w:rsidTr="003D781A">
        <w:tc>
          <w:tcPr>
            <w:tcW w:w="2547" w:type="dxa"/>
            <w:shd w:val="clear" w:color="auto" w:fill="auto"/>
          </w:tcPr>
          <w:p w14:paraId="075996ED" w14:textId="77777777" w:rsidR="007D14A9" w:rsidRPr="007D14A9" w:rsidRDefault="007D14A9" w:rsidP="000A4372">
            <w:pPr>
              <w:rPr>
                <w:sz w:val="20"/>
                <w:szCs w:val="20"/>
              </w:rPr>
            </w:pPr>
            <w:r w:rsidRPr="007D14A9">
              <w:rPr>
                <w:sz w:val="20"/>
                <w:szCs w:val="20"/>
                <w:highlight w:val="white"/>
              </w:rPr>
              <w:t>Связь с спутниками GPS потеряна</w:t>
            </w:r>
          </w:p>
        </w:tc>
        <w:tc>
          <w:tcPr>
            <w:tcW w:w="3508" w:type="dxa"/>
            <w:shd w:val="clear" w:color="auto" w:fill="auto"/>
          </w:tcPr>
          <w:p w14:paraId="12FFAFA9" w14:textId="70F2C418" w:rsidR="007D14A9" w:rsidRPr="00C76537" w:rsidRDefault="00C76537" w:rsidP="000A4372">
            <w:pPr>
              <w:rPr>
                <w:sz w:val="20"/>
                <w:szCs w:val="20"/>
              </w:rPr>
            </w:pPr>
            <w:r>
              <w:rPr>
                <w:sz w:val="20"/>
                <w:szCs w:val="20"/>
              </w:rPr>
              <w:t>Трекер потерял связь с спутниками</w:t>
            </w:r>
          </w:p>
        </w:tc>
        <w:tc>
          <w:tcPr>
            <w:tcW w:w="732" w:type="dxa"/>
            <w:shd w:val="clear" w:color="auto" w:fill="auto"/>
          </w:tcPr>
          <w:p w14:paraId="76029B48" w14:textId="54346D8E" w:rsidR="007D14A9" w:rsidRPr="007D14A9" w:rsidRDefault="00E3624B" w:rsidP="00E3624B">
            <w:pPr>
              <w:jc w:val="center"/>
              <w:rPr>
                <w:sz w:val="20"/>
                <w:szCs w:val="20"/>
              </w:rPr>
            </w:pPr>
            <w:r>
              <w:rPr>
                <w:sz w:val="20"/>
                <w:szCs w:val="20"/>
              </w:rPr>
              <w:t>П</w:t>
            </w:r>
          </w:p>
        </w:tc>
      </w:tr>
      <w:tr w:rsidR="00AF517C" w:rsidRPr="007D14A9" w14:paraId="145A9E6A" w14:textId="77777777" w:rsidTr="003D781A">
        <w:tc>
          <w:tcPr>
            <w:tcW w:w="2547" w:type="dxa"/>
            <w:shd w:val="clear" w:color="auto" w:fill="auto"/>
          </w:tcPr>
          <w:p w14:paraId="334B6AAC" w14:textId="77777777" w:rsidR="007D14A9" w:rsidRPr="007D14A9" w:rsidRDefault="007D14A9" w:rsidP="000A4372">
            <w:pPr>
              <w:rPr>
                <w:sz w:val="20"/>
                <w:szCs w:val="20"/>
              </w:rPr>
            </w:pPr>
            <w:r w:rsidRPr="007D14A9">
              <w:rPr>
                <w:sz w:val="20"/>
                <w:szCs w:val="20"/>
                <w:highlight w:val="white"/>
              </w:rPr>
              <w:t>Включение экстренного вызова</w:t>
            </w:r>
          </w:p>
        </w:tc>
        <w:tc>
          <w:tcPr>
            <w:tcW w:w="3508" w:type="dxa"/>
            <w:shd w:val="clear" w:color="auto" w:fill="auto"/>
          </w:tcPr>
          <w:p w14:paraId="6F481BF4" w14:textId="7BC4D6C0" w:rsidR="007D14A9" w:rsidRPr="00C76537" w:rsidRDefault="00C76537" w:rsidP="000A4372">
            <w:pPr>
              <w:rPr>
                <w:sz w:val="20"/>
                <w:szCs w:val="20"/>
              </w:rPr>
            </w:pPr>
            <w:r>
              <w:rPr>
                <w:sz w:val="20"/>
                <w:szCs w:val="20"/>
              </w:rPr>
              <w:t>Была активирована кнопка экстренного вызова «</w:t>
            </w:r>
            <w:r>
              <w:rPr>
                <w:sz w:val="20"/>
                <w:szCs w:val="20"/>
                <w:lang w:val="en-US"/>
              </w:rPr>
              <w:t>SOS</w:t>
            </w:r>
            <w:r>
              <w:rPr>
                <w:sz w:val="20"/>
                <w:szCs w:val="20"/>
              </w:rPr>
              <w:t>»</w:t>
            </w:r>
          </w:p>
        </w:tc>
        <w:tc>
          <w:tcPr>
            <w:tcW w:w="732" w:type="dxa"/>
            <w:shd w:val="clear" w:color="auto" w:fill="auto"/>
          </w:tcPr>
          <w:p w14:paraId="3C6546D1" w14:textId="040EE044" w:rsidR="007D14A9" w:rsidRPr="007D14A9" w:rsidRDefault="00E3624B" w:rsidP="00E3624B">
            <w:pPr>
              <w:jc w:val="center"/>
              <w:rPr>
                <w:sz w:val="20"/>
                <w:szCs w:val="20"/>
              </w:rPr>
            </w:pPr>
            <w:r>
              <w:rPr>
                <w:sz w:val="20"/>
                <w:szCs w:val="20"/>
              </w:rPr>
              <w:t>П</w:t>
            </w:r>
          </w:p>
        </w:tc>
      </w:tr>
      <w:tr w:rsidR="00AF517C" w:rsidRPr="007D14A9" w14:paraId="47A0BC89" w14:textId="77777777" w:rsidTr="003D781A">
        <w:tc>
          <w:tcPr>
            <w:tcW w:w="2547" w:type="dxa"/>
            <w:shd w:val="clear" w:color="auto" w:fill="auto"/>
          </w:tcPr>
          <w:p w14:paraId="737BFDDB" w14:textId="77777777" w:rsidR="007D14A9" w:rsidRPr="007D14A9" w:rsidRDefault="007D14A9" w:rsidP="000A4372">
            <w:pPr>
              <w:rPr>
                <w:sz w:val="20"/>
                <w:szCs w:val="20"/>
              </w:rPr>
            </w:pPr>
            <w:r w:rsidRPr="007D14A9">
              <w:rPr>
                <w:sz w:val="20"/>
                <w:szCs w:val="20"/>
                <w:highlight w:val="white"/>
              </w:rPr>
              <w:t xml:space="preserve">Связь по </w:t>
            </w:r>
            <w:proofErr w:type="spellStart"/>
            <w:r w:rsidRPr="007D14A9">
              <w:rPr>
                <w:sz w:val="20"/>
                <w:szCs w:val="20"/>
                <w:highlight w:val="white"/>
              </w:rPr>
              <w:t>Bluetooth</w:t>
            </w:r>
            <w:proofErr w:type="spellEnd"/>
            <w:r w:rsidRPr="007D14A9">
              <w:rPr>
                <w:sz w:val="20"/>
                <w:szCs w:val="20"/>
                <w:highlight w:val="white"/>
              </w:rPr>
              <w:t xml:space="preserve"> отсутствует</w:t>
            </w:r>
          </w:p>
        </w:tc>
        <w:tc>
          <w:tcPr>
            <w:tcW w:w="3508" w:type="dxa"/>
            <w:shd w:val="clear" w:color="auto" w:fill="auto"/>
          </w:tcPr>
          <w:p w14:paraId="76C6A0FC" w14:textId="01BE070F" w:rsidR="007D14A9" w:rsidRPr="00C76537" w:rsidRDefault="00C76537" w:rsidP="000A4372">
            <w:pPr>
              <w:rPr>
                <w:sz w:val="20"/>
                <w:szCs w:val="20"/>
              </w:rPr>
            </w:pPr>
            <w:r>
              <w:rPr>
                <w:sz w:val="20"/>
                <w:szCs w:val="20"/>
              </w:rPr>
              <w:t>Связь между трекером и газоанализатором отсутствует</w:t>
            </w:r>
          </w:p>
        </w:tc>
        <w:tc>
          <w:tcPr>
            <w:tcW w:w="732" w:type="dxa"/>
            <w:shd w:val="clear" w:color="auto" w:fill="auto"/>
          </w:tcPr>
          <w:p w14:paraId="3D1AC913" w14:textId="4D78E83E" w:rsidR="007D14A9" w:rsidRPr="007D14A9" w:rsidRDefault="00E3624B" w:rsidP="00E3624B">
            <w:pPr>
              <w:jc w:val="center"/>
              <w:rPr>
                <w:sz w:val="20"/>
                <w:szCs w:val="20"/>
              </w:rPr>
            </w:pPr>
            <w:r>
              <w:rPr>
                <w:sz w:val="20"/>
                <w:szCs w:val="20"/>
              </w:rPr>
              <w:t>П</w:t>
            </w:r>
          </w:p>
        </w:tc>
      </w:tr>
      <w:tr w:rsidR="00AF517C" w:rsidRPr="007D14A9" w14:paraId="13707A4E" w14:textId="77777777" w:rsidTr="003D781A">
        <w:tc>
          <w:tcPr>
            <w:tcW w:w="2547" w:type="dxa"/>
            <w:shd w:val="clear" w:color="auto" w:fill="auto"/>
          </w:tcPr>
          <w:p w14:paraId="7C6DBD6A" w14:textId="77777777" w:rsidR="007D14A9" w:rsidRPr="007D14A9" w:rsidRDefault="007D14A9" w:rsidP="000A4372">
            <w:pPr>
              <w:rPr>
                <w:sz w:val="20"/>
                <w:szCs w:val="20"/>
                <w:highlight w:val="white"/>
              </w:rPr>
            </w:pPr>
            <w:r w:rsidRPr="007D14A9">
              <w:rPr>
                <w:sz w:val="20"/>
                <w:szCs w:val="20"/>
                <w:highlight w:val="white"/>
              </w:rPr>
              <w:t xml:space="preserve">Связь по </w:t>
            </w:r>
            <w:proofErr w:type="spellStart"/>
            <w:r w:rsidRPr="007D14A9">
              <w:rPr>
                <w:sz w:val="20"/>
                <w:szCs w:val="20"/>
                <w:highlight w:val="white"/>
              </w:rPr>
              <w:t>Bluetooth</w:t>
            </w:r>
            <w:proofErr w:type="spellEnd"/>
            <w:r w:rsidRPr="007D14A9">
              <w:rPr>
                <w:sz w:val="20"/>
                <w:szCs w:val="20"/>
                <w:highlight w:val="white"/>
              </w:rPr>
              <w:t xml:space="preserve"> восстановлена</w:t>
            </w:r>
          </w:p>
        </w:tc>
        <w:tc>
          <w:tcPr>
            <w:tcW w:w="3508" w:type="dxa"/>
            <w:shd w:val="clear" w:color="auto" w:fill="auto"/>
          </w:tcPr>
          <w:p w14:paraId="1908900F" w14:textId="47B7F4EA" w:rsidR="007D14A9" w:rsidRPr="007D14A9" w:rsidRDefault="00C76537" w:rsidP="00C76537">
            <w:pPr>
              <w:rPr>
                <w:sz w:val="20"/>
                <w:szCs w:val="20"/>
              </w:rPr>
            </w:pPr>
            <w:r>
              <w:rPr>
                <w:sz w:val="20"/>
                <w:szCs w:val="20"/>
              </w:rPr>
              <w:t>Связь между трекером и газоанализатором восстановлена</w:t>
            </w:r>
          </w:p>
        </w:tc>
        <w:tc>
          <w:tcPr>
            <w:tcW w:w="732" w:type="dxa"/>
            <w:shd w:val="clear" w:color="auto" w:fill="auto"/>
          </w:tcPr>
          <w:p w14:paraId="788B4F5C" w14:textId="1EA9011F" w:rsidR="007D14A9" w:rsidRPr="007D14A9" w:rsidRDefault="00E3624B" w:rsidP="00E3624B">
            <w:pPr>
              <w:jc w:val="center"/>
              <w:rPr>
                <w:sz w:val="20"/>
                <w:szCs w:val="20"/>
              </w:rPr>
            </w:pPr>
            <w:r>
              <w:rPr>
                <w:sz w:val="20"/>
                <w:szCs w:val="20"/>
              </w:rPr>
              <w:t>П</w:t>
            </w:r>
          </w:p>
        </w:tc>
      </w:tr>
      <w:tr w:rsidR="00AF517C" w:rsidRPr="007D14A9" w14:paraId="57D458E2" w14:textId="77777777" w:rsidTr="003D781A">
        <w:tc>
          <w:tcPr>
            <w:tcW w:w="2547" w:type="dxa"/>
            <w:shd w:val="clear" w:color="auto" w:fill="auto"/>
          </w:tcPr>
          <w:p w14:paraId="5D10BBCE" w14:textId="77777777" w:rsidR="007D14A9" w:rsidRPr="007D14A9" w:rsidRDefault="007D14A9" w:rsidP="000A4372">
            <w:pPr>
              <w:rPr>
                <w:sz w:val="20"/>
                <w:szCs w:val="20"/>
                <w:highlight w:val="white"/>
              </w:rPr>
            </w:pPr>
            <w:r w:rsidRPr="007D14A9">
              <w:rPr>
                <w:sz w:val="20"/>
                <w:szCs w:val="20"/>
                <w:highlight w:val="white"/>
              </w:rPr>
              <w:t>Имя не назначено</w:t>
            </w:r>
          </w:p>
        </w:tc>
        <w:tc>
          <w:tcPr>
            <w:tcW w:w="3508" w:type="dxa"/>
            <w:shd w:val="clear" w:color="auto" w:fill="auto"/>
          </w:tcPr>
          <w:p w14:paraId="6601B3E3" w14:textId="303FBB22" w:rsidR="007D14A9" w:rsidRPr="007D14A9" w:rsidRDefault="00C76537" w:rsidP="000A4372">
            <w:pPr>
              <w:rPr>
                <w:sz w:val="20"/>
                <w:szCs w:val="20"/>
              </w:rPr>
            </w:pPr>
            <w:r>
              <w:rPr>
                <w:sz w:val="20"/>
                <w:szCs w:val="20"/>
              </w:rPr>
              <w:t>Не назначено имя владельца трекера</w:t>
            </w:r>
          </w:p>
        </w:tc>
        <w:tc>
          <w:tcPr>
            <w:tcW w:w="732" w:type="dxa"/>
            <w:shd w:val="clear" w:color="auto" w:fill="auto"/>
          </w:tcPr>
          <w:p w14:paraId="6A5EF470" w14:textId="51AAF634" w:rsidR="007D14A9" w:rsidRPr="007D14A9" w:rsidRDefault="00E3624B" w:rsidP="00E3624B">
            <w:pPr>
              <w:jc w:val="center"/>
              <w:rPr>
                <w:sz w:val="20"/>
                <w:szCs w:val="20"/>
              </w:rPr>
            </w:pPr>
            <w:r>
              <w:rPr>
                <w:sz w:val="20"/>
                <w:szCs w:val="20"/>
              </w:rPr>
              <w:t>П</w:t>
            </w:r>
          </w:p>
        </w:tc>
      </w:tr>
      <w:tr w:rsidR="00AF517C" w:rsidRPr="007D14A9" w14:paraId="51505151" w14:textId="77777777" w:rsidTr="003D781A">
        <w:tc>
          <w:tcPr>
            <w:tcW w:w="2547" w:type="dxa"/>
            <w:shd w:val="clear" w:color="auto" w:fill="auto"/>
          </w:tcPr>
          <w:p w14:paraId="0862BB09" w14:textId="77777777" w:rsidR="007D14A9" w:rsidRPr="007D14A9" w:rsidRDefault="007D14A9" w:rsidP="000A4372">
            <w:pPr>
              <w:rPr>
                <w:sz w:val="20"/>
                <w:szCs w:val="20"/>
                <w:highlight w:val="white"/>
              </w:rPr>
            </w:pPr>
            <w:r w:rsidRPr="007D14A9">
              <w:rPr>
                <w:sz w:val="20"/>
                <w:szCs w:val="20"/>
                <w:highlight w:val="white"/>
              </w:rPr>
              <w:t>Ошибка обмена (для оптических сенсоров)</w:t>
            </w:r>
          </w:p>
        </w:tc>
        <w:tc>
          <w:tcPr>
            <w:tcW w:w="3508" w:type="dxa"/>
            <w:shd w:val="clear" w:color="auto" w:fill="auto"/>
          </w:tcPr>
          <w:p w14:paraId="4EADEF15" w14:textId="3CB87868" w:rsidR="007D14A9" w:rsidRPr="007D14A9" w:rsidRDefault="00C76537" w:rsidP="000A4372">
            <w:pPr>
              <w:rPr>
                <w:sz w:val="20"/>
                <w:szCs w:val="20"/>
              </w:rPr>
            </w:pPr>
            <w:r>
              <w:rPr>
                <w:sz w:val="20"/>
                <w:szCs w:val="20"/>
              </w:rPr>
              <w:t>Ошибка обмена с указанием сенсора газа</w:t>
            </w:r>
          </w:p>
        </w:tc>
        <w:tc>
          <w:tcPr>
            <w:tcW w:w="732" w:type="dxa"/>
            <w:shd w:val="clear" w:color="auto" w:fill="auto"/>
          </w:tcPr>
          <w:p w14:paraId="01B9D5EB" w14:textId="06569477" w:rsidR="007D14A9" w:rsidRPr="007D14A9" w:rsidRDefault="00E3624B" w:rsidP="00E3624B">
            <w:pPr>
              <w:jc w:val="center"/>
              <w:rPr>
                <w:sz w:val="20"/>
                <w:szCs w:val="20"/>
              </w:rPr>
            </w:pPr>
            <w:r>
              <w:rPr>
                <w:sz w:val="20"/>
                <w:szCs w:val="20"/>
              </w:rPr>
              <w:t>К</w:t>
            </w:r>
          </w:p>
        </w:tc>
      </w:tr>
      <w:tr w:rsidR="00AF517C" w:rsidRPr="007D14A9" w14:paraId="3354F03B" w14:textId="77777777" w:rsidTr="003D781A">
        <w:tc>
          <w:tcPr>
            <w:tcW w:w="2547" w:type="dxa"/>
            <w:shd w:val="clear" w:color="auto" w:fill="auto"/>
          </w:tcPr>
          <w:p w14:paraId="114C6C12" w14:textId="77777777" w:rsidR="007D14A9" w:rsidRPr="007D14A9" w:rsidRDefault="007D14A9" w:rsidP="000A4372">
            <w:pPr>
              <w:rPr>
                <w:sz w:val="20"/>
                <w:szCs w:val="20"/>
                <w:highlight w:val="white"/>
              </w:rPr>
            </w:pPr>
            <w:r w:rsidRPr="007D14A9">
              <w:rPr>
                <w:sz w:val="20"/>
                <w:szCs w:val="20"/>
                <w:highlight w:val="white"/>
              </w:rPr>
              <w:t>Порог 1</w:t>
            </w:r>
          </w:p>
        </w:tc>
        <w:tc>
          <w:tcPr>
            <w:tcW w:w="3508" w:type="dxa"/>
            <w:shd w:val="clear" w:color="auto" w:fill="auto"/>
          </w:tcPr>
          <w:p w14:paraId="3BDA9846" w14:textId="211F4E86" w:rsidR="007D14A9" w:rsidRPr="007D14A9" w:rsidRDefault="00C76537" w:rsidP="000A4372">
            <w:pPr>
              <w:rPr>
                <w:sz w:val="20"/>
                <w:szCs w:val="20"/>
              </w:rPr>
            </w:pPr>
            <w:r>
              <w:rPr>
                <w:sz w:val="20"/>
                <w:szCs w:val="20"/>
              </w:rPr>
              <w:t>Порог 1 с указанием сенсора газа</w:t>
            </w:r>
          </w:p>
        </w:tc>
        <w:tc>
          <w:tcPr>
            <w:tcW w:w="732" w:type="dxa"/>
            <w:shd w:val="clear" w:color="auto" w:fill="auto"/>
          </w:tcPr>
          <w:p w14:paraId="4C1095F0" w14:textId="066EE801" w:rsidR="007D14A9" w:rsidRPr="007D14A9" w:rsidRDefault="00E3624B" w:rsidP="00E3624B">
            <w:pPr>
              <w:jc w:val="center"/>
              <w:rPr>
                <w:sz w:val="20"/>
                <w:szCs w:val="20"/>
              </w:rPr>
            </w:pPr>
            <w:r>
              <w:rPr>
                <w:sz w:val="20"/>
                <w:szCs w:val="20"/>
              </w:rPr>
              <w:t>К</w:t>
            </w:r>
          </w:p>
        </w:tc>
      </w:tr>
      <w:tr w:rsidR="00AF517C" w:rsidRPr="007D14A9" w14:paraId="035A8690" w14:textId="77777777" w:rsidTr="003D781A">
        <w:tc>
          <w:tcPr>
            <w:tcW w:w="2547" w:type="dxa"/>
            <w:shd w:val="clear" w:color="auto" w:fill="auto"/>
          </w:tcPr>
          <w:p w14:paraId="5C90CB51" w14:textId="77777777" w:rsidR="00C76537" w:rsidRPr="007D14A9" w:rsidRDefault="00C76537" w:rsidP="00C76537">
            <w:pPr>
              <w:rPr>
                <w:sz w:val="20"/>
                <w:szCs w:val="20"/>
                <w:highlight w:val="white"/>
              </w:rPr>
            </w:pPr>
            <w:r w:rsidRPr="007D14A9">
              <w:rPr>
                <w:sz w:val="20"/>
                <w:szCs w:val="20"/>
                <w:highlight w:val="white"/>
              </w:rPr>
              <w:t>Порог 2</w:t>
            </w:r>
          </w:p>
        </w:tc>
        <w:tc>
          <w:tcPr>
            <w:tcW w:w="3508" w:type="dxa"/>
            <w:shd w:val="clear" w:color="auto" w:fill="auto"/>
          </w:tcPr>
          <w:p w14:paraId="39D4D1FF" w14:textId="26F01432" w:rsidR="00C76537" w:rsidRPr="007D14A9" w:rsidRDefault="00C76537" w:rsidP="00AF517C">
            <w:pPr>
              <w:rPr>
                <w:sz w:val="20"/>
                <w:szCs w:val="20"/>
              </w:rPr>
            </w:pPr>
            <w:r>
              <w:rPr>
                <w:sz w:val="20"/>
                <w:szCs w:val="20"/>
              </w:rPr>
              <w:t>П</w:t>
            </w:r>
            <w:r w:rsidR="00AF517C">
              <w:rPr>
                <w:sz w:val="20"/>
                <w:szCs w:val="20"/>
              </w:rPr>
              <w:t>орог 2</w:t>
            </w:r>
            <w:r>
              <w:rPr>
                <w:sz w:val="20"/>
                <w:szCs w:val="20"/>
              </w:rPr>
              <w:t xml:space="preserve"> с указанием сенсора газа</w:t>
            </w:r>
          </w:p>
        </w:tc>
        <w:tc>
          <w:tcPr>
            <w:tcW w:w="732" w:type="dxa"/>
            <w:shd w:val="clear" w:color="auto" w:fill="auto"/>
          </w:tcPr>
          <w:p w14:paraId="3488E8DF" w14:textId="18FBD9F7" w:rsidR="00C76537" w:rsidRPr="007D14A9" w:rsidRDefault="00E3624B" w:rsidP="00E3624B">
            <w:pPr>
              <w:jc w:val="center"/>
              <w:rPr>
                <w:sz w:val="20"/>
                <w:szCs w:val="20"/>
              </w:rPr>
            </w:pPr>
            <w:r>
              <w:rPr>
                <w:sz w:val="20"/>
                <w:szCs w:val="20"/>
              </w:rPr>
              <w:t>К</w:t>
            </w:r>
          </w:p>
        </w:tc>
      </w:tr>
      <w:tr w:rsidR="00AF517C" w:rsidRPr="007D14A9" w14:paraId="176657AE" w14:textId="77777777" w:rsidTr="003D781A">
        <w:tc>
          <w:tcPr>
            <w:tcW w:w="2547" w:type="dxa"/>
            <w:shd w:val="clear" w:color="auto" w:fill="auto"/>
          </w:tcPr>
          <w:p w14:paraId="42E8E3BB" w14:textId="77777777" w:rsidR="00C76537" w:rsidRPr="007D14A9" w:rsidRDefault="00C76537" w:rsidP="00C76537">
            <w:pPr>
              <w:rPr>
                <w:sz w:val="20"/>
                <w:szCs w:val="20"/>
                <w:highlight w:val="white"/>
              </w:rPr>
            </w:pPr>
            <w:r w:rsidRPr="007D14A9">
              <w:rPr>
                <w:sz w:val="20"/>
                <w:szCs w:val="20"/>
                <w:highlight w:val="white"/>
              </w:rPr>
              <w:t>Порог 3</w:t>
            </w:r>
          </w:p>
        </w:tc>
        <w:tc>
          <w:tcPr>
            <w:tcW w:w="3508" w:type="dxa"/>
            <w:shd w:val="clear" w:color="auto" w:fill="auto"/>
          </w:tcPr>
          <w:p w14:paraId="7B755738" w14:textId="08A1FF96" w:rsidR="00C76537" w:rsidRPr="007D14A9" w:rsidRDefault="00C76537" w:rsidP="00AF517C">
            <w:pPr>
              <w:rPr>
                <w:sz w:val="20"/>
                <w:szCs w:val="20"/>
              </w:rPr>
            </w:pPr>
            <w:r>
              <w:rPr>
                <w:sz w:val="20"/>
                <w:szCs w:val="20"/>
              </w:rPr>
              <w:t xml:space="preserve">Порог </w:t>
            </w:r>
            <w:r w:rsidR="00AF517C">
              <w:rPr>
                <w:sz w:val="20"/>
                <w:szCs w:val="20"/>
              </w:rPr>
              <w:t xml:space="preserve">3 </w:t>
            </w:r>
            <w:r>
              <w:rPr>
                <w:sz w:val="20"/>
                <w:szCs w:val="20"/>
              </w:rPr>
              <w:t>с указанием сенсора газа</w:t>
            </w:r>
          </w:p>
        </w:tc>
        <w:tc>
          <w:tcPr>
            <w:tcW w:w="732" w:type="dxa"/>
            <w:shd w:val="clear" w:color="auto" w:fill="auto"/>
          </w:tcPr>
          <w:p w14:paraId="5F9FFAD3" w14:textId="5A062AA8" w:rsidR="00C76537" w:rsidRPr="007D14A9" w:rsidRDefault="00E3624B" w:rsidP="00E3624B">
            <w:pPr>
              <w:jc w:val="center"/>
              <w:rPr>
                <w:sz w:val="20"/>
                <w:szCs w:val="20"/>
              </w:rPr>
            </w:pPr>
            <w:r>
              <w:rPr>
                <w:sz w:val="20"/>
                <w:szCs w:val="20"/>
              </w:rPr>
              <w:t>К</w:t>
            </w:r>
          </w:p>
        </w:tc>
      </w:tr>
      <w:tr w:rsidR="00AF517C" w:rsidRPr="007D14A9" w14:paraId="5023E282" w14:textId="77777777" w:rsidTr="003D781A">
        <w:tc>
          <w:tcPr>
            <w:tcW w:w="2547" w:type="dxa"/>
            <w:shd w:val="clear" w:color="auto" w:fill="auto"/>
          </w:tcPr>
          <w:p w14:paraId="4C3E7EAF" w14:textId="77777777" w:rsidR="00C76537" w:rsidRPr="007D14A9" w:rsidRDefault="00C76537" w:rsidP="00C76537">
            <w:pPr>
              <w:rPr>
                <w:sz w:val="20"/>
                <w:szCs w:val="20"/>
                <w:highlight w:val="white"/>
              </w:rPr>
            </w:pPr>
            <w:r w:rsidRPr="007D14A9">
              <w:rPr>
                <w:sz w:val="20"/>
                <w:szCs w:val="20"/>
                <w:highlight w:val="white"/>
              </w:rPr>
              <w:t>Значение газа выше максимального</w:t>
            </w:r>
          </w:p>
        </w:tc>
        <w:tc>
          <w:tcPr>
            <w:tcW w:w="3508" w:type="dxa"/>
            <w:shd w:val="clear" w:color="auto" w:fill="auto"/>
          </w:tcPr>
          <w:p w14:paraId="148EDC90" w14:textId="7FB37175" w:rsidR="00C76537" w:rsidRPr="007D14A9" w:rsidRDefault="00AF517C" w:rsidP="00C76537">
            <w:pPr>
              <w:rPr>
                <w:sz w:val="20"/>
                <w:szCs w:val="20"/>
              </w:rPr>
            </w:pPr>
            <w:r>
              <w:rPr>
                <w:sz w:val="20"/>
                <w:szCs w:val="20"/>
              </w:rPr>
              <w:t>Газ выше максимального с указанием сенсора газа</w:t>
            </w:r>
          </w:p>
        </w:tc>
        <w:tc>
          <w:tcPr>
            <w:tcW w:w="732" w:type="dxa"/>
            <w:shd w:val="clear" w:color="auto" w:fill="auto"/>
          </w:tcPr>
          <w:p w14:paraId="47B043BF" w14:textId="75C46606" w:rsidR="00C76537" w:rsidRPr="007D14A9" w:rsidRDefault="00E3624B" w:rsidP="00E3624B">
            <w:pPr>
              <w:jc w:val="center"/>
              <w:rPr>
                <w:sz w:val="20"/>
                <w:szCs w:val="20"/>
              </w:rPr>
            </w:pPr>
            <w:r>
              <w:rPr>
                <w:sz w:val="20"/>
                <w:szCs w:val="20"/>
              </w:rPr>
              <w:t>К</w:t>
            </w:r>
          </w:p>
        </w:tc>
      </w:tr>
      <w:tr w:rsidR="00AF517C" w:rsidRPr="007D14A9" w14:paraId="5BE5EA15" w14:textId="77777777" w:rsidTr="003D781A">
        <w:tc>
          <w:tcPr>
            <w:tcW w:w="2547" w:type="dxa"/>
            <w:shd w:val="clear" w:color="auto" w:fill="auto"/>
          </w:tcPr>
          <w:p w14:paraId="0BB57331" w14:textId="77777777" w:rsidR="00C76537" w:rsidRPr="007D14A9" w:rsidRDefault="00C76537" w:rsidP="00C76537">
            <w:pPr>
              <w:rPr>
                <w:sz w:val="20"/>
                <w:szCs w:val="20"/>
                <w:highlight w:val="white"/>
              </w:rPr>
            </w:pPr>
            <w:r w:rsidRPr="007D14A9">
              <w:rPr>
                <w:sz w:val="20"/>
                <w:szCs w:val="20"/>
                <w:highlight w:val="white"/>
              </w:rPr>
              <w:t xml:space="preserve">Модуль </w:t>
            </w:r>
            <w:proofErr w:type="spellStart"/>
            <w:r w:rsidRPr="007D14A9">
              <w:rPr>
                <w:sz w:val="20"/>
                <w:szCs w:val="20"/>
                <w:highlight w:val="white"/>
              </w:rPr>
              <w:t>Lora</w:t>
            </w:r>
            <w:proofErr w:type="spellEnd"/>
            <w:r w:rsidRPr="007D14A9">
              <w:rPr>
                <w:sz w:val="20"/>
                <w:szCs w:val="20"/>
                <w:highlight w:val="white"/>
              </w:rPr>
              <w:t xml:space="preserve"> отключен</w:t>
            </w:r>
          </w:p>
        </w:tc>
        <w:tc>
          <w:tcPr>
            <w:tcW w:w="3508" w:type="dxa"/>
            <w:shd w:val="clear" w:color="auto" w:fill="auto"/>
          </w:tcPr>
          <w:p w14:paraId="4B10C9BC" w14:textId="2762263E" w:rsidR="00C76537" w:rsidRPr="00AF517C" w:rsidRDefault="00AF517C" w:rsidP="00C76537">
            <w:pPr>
              <w:rPr>
                <w:sz w:val="20"/>
                <w:szCs w:val="20"/>
              </w:rPr>
            </w:pPr>
            <w:r>
              <w:rPr>
                <w:sz w:val="20"/>
                <w:szCs w:val="20"/>
              </w:rPr>
              <w:t xml:space="preserve">Передача по каналу </w:t>
            </w:r>
            <w:r>
              <w:rPr>
                <w:sz w:val="20"/>
                <w:szCs w:val="20"/>
                <w:lang w:val="en-US"/>
              </w:rPr>
              <w:t>Lora</w:t>
            </w:r>
            <w:r w:rsidRPr="00AF517C">
              <w:rPr>
                <w:sz w:val="20"/>
                <w:szCs w:val="20"/>
              </w:rPr>
              <w:t xml:space="preserve"> </w:t>
            </w:r>
            <w:proofErr w:type="spellStart"/>
            <w:r>
              <w:rPr>
                <w:sz w:val="20"/>
                <w:szCs w:val="20"/>
              </w:rPr>
              <w:t>отсутсвует</w:t>
            </w:r>
            <w:proofErr w:type="spellEnd"/>
          </w:p>
        </w:tc>
        <w:tc>
          <w:tcPr>
            <w:tcW w:w="732" w:type="dxa"/>
            <w:shd w:val="clear" w:color="auto" w:fill="auto"/>
          </w:tcPr>
          <w:p w14:paraId="5E180E35" w14:textId="346CFE19" w:rsidR="00C76537" w:rsidRPr="007D14A9" w:rsidRDefault="00E3624B" w:rsidP="00E3624B">
            <w:pPr>
              <w:jc w:val="center"/>
              <w:rPr>
                <w:sz w:val="20"/>
                <w:szCs w:val="20"/>
              </w:rPr>
            </w:pPr>
            <w:r>
              <w:rPr>
                <w:sz w:val="20"/>
                <w:szCs w:val="20"/>
              </w:rPr>
              <w:t>П</w:t>
            </w:r>
          </w:p>
        </w:tc>
      </w:tr>
      <w:tr w:rsidR="00AF517C" w:rsidRPr="007D14A9" w14:paraId="2EF6AF93" w14:textId="77777777" w:rsidTr="003D781A">
        <w:tc>
          <w:tcPr>
            <w:tcW w:w="2547" w:type="dxa"/>
            <w:shd w:val="clear" w:color="auto" w:fill="auto"/>
          </w:tcPr>
          <w:p w14:paraId="1E5217E0" w14:textId="77777777" w:rsidR="00C76537" w:rsidRPr="007D14A9" w:rsidRDefault="00C76537" w:rsidP="00C76537">
            <w:pPr>
              <w:rPr>
                <w:sz w:val="20"/>
                <w:szCs w:val="20"/>
                <w:highlight w:val="white"/>
              </w:rPr>
            </w:pPr>
            <w:r w:rsidRPr="007D14A9">
              <w:rPr>
                <w:sz w:val="20"/>
                <w:szCs w:val="20"/>
                <w:highlight w:val="white"/>
              </w:rPr>
              <w:t>Назначен новый владелец</w:t>
            </w:r>
          </w:p>
        </w:tc>
        <w:tc>
          <w:tcPr>
            <w:tcW w:w="3508" w:type="dxa"/>
            <w:shd w:val="clear" w:color="auto" w:fill="auto"/>
          </w:tcPr>
          <w:p w14:paraId="4E6AA399" w14:textId="7B3F7AA3" w:rsidR="00C76537" w:rsidRPr="007D14A9" w:rsidRDefault="00AF517C" w:rsidP="00C76537">
            <w:pPr>
              <w:rPr>
                <w:sz w:val="20"/>
                <w:szCs w:val="20"/>
              </w:rPr>
            </w:pPr>
            <w:r>
              <w:rPr>
                <w:sz w:val="20"/>
                <w:szCs w:val="20"/>
              </w:rPr>
              <w:t>Назначали владельца трекера</w:t>
            </w:r>
          </w:p>
        </w:tc>
        <w:tc>
          <w:tcPr>
            <w:tcW w:w="732" w:type="dxa"/>
            <w:shd w:val="clear" w:color="auto" w:fill="auto"/>
          </w:tcPr>
          <w:p w14:paraId="6C12F966" w14:textId="37C07FD7" w:rsidR="00C76537" w:rsidRPr="007D14A9" w:rsidRDefault="00AF517C" w:rsidP="00E3624B">
            <w:pPr>
              <w:jc w:val="center"/>
              <w:rPr>
                <w:sz w:val="20"/>
                <w:szCs w:val="20"/>
              </w:rPr>
            </w:pPr>
            <w:r>
              <w:rPr>
                <w:sz w:val="20"/>
                <w:szCs w:val="20"/>
              </w:rPr>
              <w:t>П</w:t>
            </w:r>
          </w:p>
        </w:tc>
      </w:tr>
      <w:tr w:rsidR="00AF517C" w:rsidRPr="007D14A9" w14:paraId="47B99C76" w14:textId="77777777" w:rsidTr="003D781A">
        <w:tc>
          <w:tcPr>
            <w:tcW w:w="2547" w:type="dxa"/>
            <w:shd w:val="clear" w:color="auto" w:fill="auto"/>
          </w:tcPr>
          <w:p w14:paraId="48BA5512" w14:textId="77777777" w:rsidR="00C76537" w:rsidRPr="007D14A9" w:rsidRDefault="00C76537" w:rsidP="00C76537">
            <w:pPr>
              <w:rPr>
                <w:sz w:val="20"/>
                <w:szCs w:val="20"/>
                <w:highlight w:val="white"/>
              </w:rPr>
            </w:pPr>
            <w:r w:rsidRPr="007D14A9">
              <w:rPr>
                <w:sz w:val="20"/>
                <w:szCs w:val="20"/>
                <w:highlight w:val="white"/>
              </w:rPr>
              <w:t>Назначена новая группа</w:t>
            </w:r>
          </w:p>
        </w:tc>
        <w:tc>
          <w:tcPr>
            <w:tcW w:w="3508" w:type="dxa"/>
            <w:shd w:val="clear" w:color="auto" w:fill="auto"/>
          </w:tcPr>
          <w:p w14:paraId="2F5E75FF" w14:textId="2D1054A8" w:rsidR="00C76537" w:rsidRPr="007D14A9" w:rsidRDefault="00AF517C" w:rsidP="00C76537">
            <w:pPr>
              <w:rPr>
                <w:sz w:val="20"/>
                <w:szCs w:val="20"/>
              </w:rPr>
            </w:pPr>
            <w:r>
              <w:rPr>
                <w:sz w:val="20"/>
                <w:szCs w:val="20"/>
              </w:rPr>
              <w:t>Установлена новая группа</w:t>
            </w:r>
          </w:p>
        </w:tc>
        <w:tc>
          <w:tcPr>
            <w:tcW w:w="732" w:type="dxa"/>
            <w:shd w:val="clear" w:color="auto" w:fill="auto"/>
          </w:tcPr>
          <w:p w14:paraId="55E18509" w14:textId="2962E8B2" w:rsidR="00C76537" w:rsidRPr="007D14A9" w:rsidRDefault="00AF517C" w:rsidP="00E3624B">
            <w:pPr>
              <w:jc w:val="center"/>
              <w:rPr>
                <w:sz w:val="20"/>
                <w:szCs w:val="20"/>
              </w:rPr>
            </w:pPr>
            <w:r>
              <w:rPr>
                <w:sz w:val="20"/>
                <w:szCs w:val="20"/>
              </w:rPr>
              <w:t>П</w:t>
            </w:r>
          </w:p>
        </w:tc>
      </w:tr>
      <w:tr w:rsidR="007D14A9" w:rsidRPr="007D14A9" w14:paraId="1C2BA142" w14:textId="77777777" w:rsidTr="003D781A">
        <w:tc>
          <w:tcPr>
            <w:tcW w:w="2547" w:type="dxa"/>
            <w:shd w:val="clear" w:color="auto" w:fill="auto"/>
          </w:tcPr>
          <w:p w14:paraId="0EF8820D" w14:textId="77777777" w:rsidR="007D14A9" w:rsidRPr="00AF517C" w:rsidRDefault="007D14A9" w:rsidP="000A4372">
            <w:pPr>
              <w:rPr>
                <w:sz w:val="20"/>
                <w:szCs w:val="20"/>
                <w:highlight w:val="white"/>
              </w:rPr>
            </w:pPr>
            <w:r w:rsidRPr="00AF517C">
              <w:rPr>
                <w:sz w:val="20"/>
                <w:szCs w:val="20"/>
                <w:highlight w:val="white"/>
              </w:rPr>
              <w:t>Ошибка назначения нового владельца</w:t>
            </w:r>
          </w:p>
        </w:tc>
        <w:tc>
          <w:tcPr>
            <w:tcW w:w="3508" w:type="dxa"/>
            <w:shd w:val="clear" w:color="auto" w:fill="auto"/>
          </w:tcPr>
          <w:p w14:paraId="6EA1D87A" w14:textId="33B5DA7A" w:rsidR="007D14A9" w:rsidRPr="007D14A9" w:rsidRDefault="00AF517C" w:rsidP="000A4372">
            <w:pPr>
              <w:rPr>
                <w:sz w:val="20"/>
                <w:szCs w:val="20"/>
              </w:rPr>
            </w:pPr>
            <w:r>
              <w:rPr>
                <w:sz w:val="20"/>
                <w:szCs w:val="20"/>
              </w:rPr>
              <w:t xml:space="preserve">Ошибка при назначении нового </w:t>
            </w:r>
            <w:proofErr w:type="spellStart"/>
            <w:r>
              <w:rPr>
                <w:sz w:val="20"/>
                <w:szCs w:val="20"/>
              </w:rPr>
              <w:t>вледельца</w:t>
            </w:r>
            <w:proofErr w:type="spellEnd"/>
          </w:p>
        </w:tc>
        <w:tc>
          <w:tcPr>
            <w:tcW w:w="732" w:type="dxa"/>
            <w:shd w:val="clear" w:color="auto" w:fill="auto"/>
          </w:tcPr>
          <w:p w14:paraId="51FAC385" w14:textId="1F891521" w:rsidR="007D14A9" w:rsidRPr="007D14A9" w:rsidRDefault="00AF517C" w:rsidP="00E3624B">
            <w:pPr>
              <w:jc w:val="center"/>
              <w:rPr>
                <w:sz w:val="20"/>
                <w:szCs w:val="20"/>
              </w:rPr>
            </w:pPr>
            <w:r>
              <w:rPr>
                <w:sz w:val="20"/>
                <w:szCs w:val="20"/>
              </w:rPr>
              <w:t>П</w:t>
            </w:r>
          </w:p>
        </w:tc>
      </w:tr>
      <w:tr w:rsidR="007D14A9" w:rsidRPr="007D14A9" w14:paraId="1F91E4B0" w14:textId="77777777" w:rsidTr="003D781A">
        <w:tc>
          <w:tcPr>
            <w:tcW w:w="2547" w:type="dxa"/>
            <w:shd w:val="clear" w:color="auto" w:fill="auto"/>
          </w:tcPr>
          <w:p w14:paraId="50D60F95" w14:textId="77777777" w:rsidR="007D14A9" w:rsidRPr="00AF517C" w:rsidRDefault="007D14A9" w:rsidP="000A4372">
            <w:pPr>
              <w:rPr>
                <w:sz w:val="20"/>
                <w:szCs w:val="20"/>
                <w:highlight w:val="white"/>
              </w:rPr>
            </w:pPr>
            <w:r w:rsidRPr="00AF517C">
              <w:rPr>
                <w:sz w:val="20"/>
                <w:szCs w:val="20"/>
                <w:highlight w:val="white"/>
              </w:rPr>
              <w:t>Порог 1. Принято оператором в обработку</w:t>
            </w:r>
          </w:p>
        </w:tc>
        <w:tc>
          <w:tcPr>
            <w:tcW w:w="3508" w:type="dxa"/>
            <w:shd w:val="clear" w:color="auto" w:fill="auto"/>
          </w:tcPr>
          <w:p w14:paraId="3F20A038" w14:textId="75C7F147" w:rsidR="007D14A9" w:rsidRPr="007D14A9" w:rsidRDefault="00AF517C" w:rsidP="000A4372">
            <w:pPr>
              <w:rPr>
                <w:sz w:val="20"/>
                <w:szCs w:val="20"/>
              </w:rPr>
            </w:pPr>
            <w:r>
              <w:rPr>
                <w:sz w:val="20"/>
                <w:szCs w:val="20"/>
              </w:rPr>
              <w:t xml:space="preserve">Оператор произвел квитирование </w:t>
            </w:r>
          </w:p>
        </w:tc>
        <w:tc>
          <w:tcPr>
            <w:tcW w:w="732" w:type="dxa"/>
            <w:shd w:val="clear" w:color="auto" w:fill="auto"/>
          </w:tcPr>
          <w:p w14:paraId="61AF5D0F" w14:textId="1C9A713A" w:rsidR="007D14A9" w:rsidRPr="007D14A9" w:rsidRDefault="00AF517C" w:rsidP="00E3624B">
            <w:pPr>
              <w:jc w:val="center"/>
              <w:rPr>
                <w:sz w:val="20"/>
                <w:szCs w:val="20"/>
              </w:rPr>
            </w:pPr>
            <w:r>
              <w:rPr>
                <w:sz w:val="20"/>
                <w:szCs w:val="20"/>
              </w:rPr>
              <w:t>К</w:t>
            </w:r>
          </w:p>
        </w:tc>
      </w:tr>
    </w:tbl>
    <w:p w14:paraId="363CE590" w14:textId="77777777" w:rsidR="003D781A" w:rsidRDefault="003D781A"/>
    <w:p w14:paraId="199F71B8" w14:textId="59C6AF38" w:rsidR="003D781A" w:rsidRDefault="003D781A">
      <w:r>
        <w:lastRenderedPageBreak/>
        <w:t>Продолжение таблицы 1</w:t>
      </w:r>
    </w:p>
    <w:tbl>
      <w:tblPr>
        <w:tblW w:w="67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47"/>
        <w:gridCol w:w="3544"/>
        <w:gridCol w:w="708"/>
      </w:tblGrid>
      <w:tr w:rsidR="003D781A" w:rsidRPr="007D14A9" w14:paraId="4AD4BEEB" w14:textId="77777777" w:rsidTr="003D781A">
        <w:tc>
          <w:tcPr>
            <w:tcW w:w="2547" w:type="dxa"/>
            <w:shd w:val="clear" w:color="auto" w:fill="auto"/>
          </w:tcPr>
          <w:p w14:paraId="3AFEFE6B" w14:textId="77777777" w:rsidR="007D14A9" w:rsidRPr="00AF517C" w:rsidRDefault="007D14A9" w:rsidP="000A4372">
            <w:pPr>
              <w:rPr>
                <w:sz w:val="20"/>
                <w:szCs w:val="20"/>
                <w:highlight w:val="white"/>
              </w:rPr>
            </w:pPr>
            <w:r w:rsidRPr="00AF517C">
              <w:rPr>
                <w:sz w:val="20"/>
                <w:szCs w:val="20"/>
                <w:highlight w:val="white"/>
              </w:rPr>
              <w:t>Порог 2. Принято оператором в обработку</w:t>
            </w:r>
          </w:p>
        </w:tc>
        <w:tc>
          <w:tcPr>
            <w:tcW w:w="3544" w:type="dxa"/>
            <w:shd w:val="clear" w:color="auto" w:fill="auto"/>
          </w:tcPr>
          <w:p w14:paraId="6373177A" w14:textId="3DB45C6C" w:rsidR="007D14A9" w:rsidRPr="007D14A9" w:rsidRDefault="00AF517C" w:rsidP="000A4372">
            <w:pPr>
              <w:rPr>
                <w:sz w:val="20"/>
                <w:szCs w:val="20"/>
              </w:rPr>
            </w:pPr>
            <w:r>
              <w:rPr>
                <w:sz w:val="20"/>
                <w:szCs w:val="20"/>
              </w:rPr>
              <w:t>Оператор произвел квитирование</w:t>
            </w:r>
          </w:p>
        </w:tc>
        <w:tc>
          <w:tcPr>
            <w:tcW w:w="708" w:type="dxa"/>
            <w:shd w:val="clear" w:color="auto" w:fill="auto"/>
          </w:tcPr>
          <w:p w14:paraId="51587D89" w14:textId="3586A936" w:rsidR="007D14A9" w:rsidRPr="007D14A9" w:rsidRDefault="00AF517C" w:rsidP="00E3624B">
            <w:pPr>
              <w:jc w:val="center"/>
              <w:rPr>
                <w:sz w:val="20"/>
                <w:szCs w:val="20"/>
              </w:rPr>
            </w:pPr>
            <w:r>
              <w:rPr>
                <w:sz w:val="20"/>
                <w:szCs w:val="20"/>
              </w:rPr>
              <w:t>К</w:t>
            </w:r>
          </w:p>
        </w:tc>
      </w:tr>
      <w:tr w:rsidR="003D781A" w:rsidRPr="007D14A9" w14:paraId="0D0F3E7F" w14:textId="77777777" w:rsidTr="003D781A">
        <w:tc>
          <w:tcPr>
            <w:tcW w:w="2547" w:type="dxa"/>
            <w:shd w:val="clear" w:color="auto" w:fill="auto"/>
          </w:tcPr>
          <w:p w14:paraId="5EAD2884" w14:textId="77777777" w:rsidR="007D14A9" w:rsidRPr="00AF517C" w:rsidRDefault="007D14A9" w:rsidP="000A4372">
            <w:pPr>
              <w:rPr>
                <w:sz w:val="20"/>
                <w:szCs w:val="20"/>
                <w:highlight w:val="white"/>
              </w:rPr>
            </w:pPr>
            <w:r w:rsidRPr="00AF517C">
              <w:rPr>
                <w:sz w:val="20"/>
                <w:szCs w:val="20"/>
                <w:highlight w:val="white"/>
              </w:rPr>
              <w:t>Порог 3. Принято оператором в обработку</w:t>
            </w:r>
          </w:p>
        </w:tc>
        <w:tc>
          <w:tcPr>
            <w:tcW w:w="3544" w:type="dxa"/>
            <w:shd w:val="clear" w:color="auto" w:fill="auto"/>
          </w:tcPr>
          <w:p w14:paraId="33F8466A" w14:textId="49AED229" w:rsidR="007D14A9" w:rsidRPr="007D14A9" w:rsidRDefault="00AF517C" w:rsidP="000A4372">
            <w:pPr>
              <w:rPr>
                <w:sz w:val="20"/>
                <w:szCs w:val="20"/>
              </w:rPr>
            </w:pPr>
            <w:r>
              <w:rPr>
                <w:sz w:val="20"/>
                <w:szCs w:val="20"/>
              </w:rPr>
              <w:t>Оператор произвел квитирование</w:t>
            </w:r>
          </w:p>
        </w:tc>
        <w:tc>
          <w:tcPr>
            <w:tcW w:w="708" w:type="dxa"/>
            <w:shd w:val="clear" w:color="auto" w:fill="auto"/>
          </w:tcPr>
          <w:p w14:paraId="56B23104" w14:textId="785AC2D3" w:rsidR="007D14A9" w:rsidRPr="007D14A9" w:rsidRDefault="00AF517C" w:rsidP="00E3624B">
            <w:pPr>
              <w:jc w:val="center"/>
              <w:rPr>
                <w:sz w:val="20"/>
                <w:szCs w:val="20"/>
              </w:rPr>
            </w:pPr>
            <w:r>
              <w:rPr>
                <w:sz w:val="20"/>
                <w:szCs w:val="20"/>
              </w:rPr>
              <w:t>К</w:t>
            </w:r>
          </w:p>
        </w:tc>
      </w:tr>
      <w:tr w:rsidR="003D781A" w:rsidRPr="007D14A9" w14:paraId="0471C814" w14:textId="77777777" w:rsidTr="003D781A">
        <w:tc>
          <w:tcPr>
            <w:tcW w:w="2547" w:type="dxa"/>
            <w:shd w:val="clear" w:color="auto" w:fill="auto"/>
          </w:tcPr>
          <w:p w14:paraId="1CDD5206" w14:textId="77777777" w:rsidR="007D14A9" w:rsidRPr="00AF517C" w:rsidRDefault="007D14A9" w:rsidP="000A4372">
            <w:pPr>
              <w:rPr>
                <w:sz w:val="20"/>
                <w:szCs w:val="20"/>
                <w:highlight w:val="white"/>
              </w:rPr>
            </w:pPr>
            <w:r w:rsidRPr="00AF517C">
              <w:rPr>
                <w:sz w:val="20"/>
                <w:szCs w:val="20"/>
                <w:highlight w:val="white"/>
              </w:rPr>
              <w:t>Значение газа выше максимального. Принято оператором в обработку</w:t>
            </w:r>
          </w:p>
        </w:tc>
        <w:tc>
          <w:tcPr>
            <w:tcW w:w="3544" w:type="dxa"/>
            <w:shd w:val="clear" w:color="auto" w:fill="auto"/>
          </w:tcPr>
          <w:p w14:paraId="71A07962" w14:textId="086B7B6F" w:rsidR="007D14A9" w:rsidRPr="007D14A9" w:rsidRDefault="00AF517C" w:rsidP="000A4372">
            <w:pPr>
              <w:rPr>
                <w:sz w:val="20"/>
                <w:szCs w:val="20"/>
              </w:rPr>
            </w:pPr>
            <w:r>
              <w:rPr>
                <w:sz w:val="20"/>
                <w:szCs w:val="20"/>
              </w:rPr>
              <w:t>Оператор произвел квитирование</w:t>
            </w:r>
          </w:p>
        </w:tc>
        <w:tc>
          <w:tcPr>
            <w:tcW w:w="708" w:type="dxa"/>
            <w:shd w:val="clear" w:color="auto" w:fill="auto"/>
          </w:tcPr>
          <w:p w14:paraId="0BC639DC" w14:textId="77777777" w:rsidR="00AF517C" w:rsidRDefault="00AF517C" w:rsidP="00E3624B">
            <w:pPr>
              <w:jc w:val="center"/>
              <w:rPr>
                <w:sz w:val="20"/>
                <w:szCs w:val="20"/>
              </w:rPr>
            </w:pPr>
          </w:p>
          <w:p w14:paraId="345D9033" w14:textId="2B2A2B27" w:rsidR="007D14A9" w:rsidRPr="007D14A9" w:rsidRDefault="00AF517C" w:rsidP="00E3624B">
            <w:pPr>
              <w:jc w:val="center"/>
              <w:rPr>
                <w:sz w:val="20"/>
                <w:szCs w:val="20"/>
              </w:rPr>
            </w:pPr>
            <w:r>
              <w:rPr>
                <w:sz w:val="20"/>
                <w:szCs w:val="20"/>
              </w:rPr>
              <w:t>К</w:t>
            </w:r>
          </w:p>
        </w:tc>
      </w:tr>
      <w:tr w:rsidR="007D14A9" w:rsidRPr="007D14A9" w14:paraId="293EF072" w14:textId="77777777" w:rsidTr="003D781A">
        <w:tc>
          <w:tcPr>
            <w:tcW w:w="2547" w:type="dxa"/>
            <w:shd w:val="clear" w:color="auto" w:fill="auto"/>
          </w:tcPr>
          <w:p w14:paraId="1C1548B0" w14:textId="77777777" w:rsidR="007D14A9" w:rsidRPr="00AF517C" w:rsidRDefault="007D14A9" w:rsidP="000A4372">
            <w:pPr>
              <w:rPr>
                <w:sz w:val="20"/>
                <w:szCs w:val="20"/>
                <w:highlight w:val="white"/>
              </w:rPr>
            </w:pPr>
            <w:r w:rsidRPr="00AF517C">
              <w:rPr>
                <w:sz w:val="20"/>
                <w:szCs w:val="20"/>
                <w:highlight w:val="white"/>
              </w:rPr>
              <w:t>Экстренный вызов. Принято оператором в обработку</w:t>
            </w:r>
          </w:p>
        </w:tc>
        <w:tc>
          <w:tcPr>
            <w:tcW w:w="3544" w:type="dxa"/>
            <w:shd w:val="clear" w:color="auto" w:fill="auto"/>
          </w:tcPr>
          <w:p w14:paraId="77923BDC" w14:textId="106B8074" w:rsidR="007D14A9" w:rsidRPr="007D14A9" w:rsidRDefault="00AF517C" w:rsidP="000A4372">
            <w:pPr>
              <w:rPr>
                <w:sz w:val="20"/>
                <w:szCs w:val="20"/>
              </w:rPr>
            </w:pPr>
            <w:r>
              <w:rPr>
                <w:sz w:val="20"/>
                <w:szCs w:val="20"/>
              </w:rPr>
              <w:t>Оператор произвел квитирование</w:t>
            </w:r>
          </w:p>
        </w:tc>
        <w:tc>
          <w:tcPr>
            <w:tcW w:w="708" w:type="dxa"/>
            <w:shd w:val="clear" w:color="auto" w:fill="auto"/>
          </w:tcPr>
          <w:p w14:paraId="59A0BC50" w14:textId="77777777" w:rsidR="00AF517C" w:rsidRDefault="00AF517C" w:rsidP="00E3624B">
            <w:pPr>
              <w:jc w:val="center"/>
              <w:rPr>
                <w:sz w:val="20"/>
                <w:szCs w:val="20"/>
              </w:rPr>
            </w:pPr>
          </w:p>
          <w:p w14:paraId="400F6267" w14:textId="0A5AD4C2" w:rsidR="007D14A9" w:rsidRPr="007D14A9" w:rsidRDefault="00AF517C" w:rsidP="00E3624B">
            <w:pPr>
              <w:jc w:val="center"/>
              <w:rPr>
                <w:sz w:val="20"/>
                <w:szCs w:val="20"/>
              </w:rPr>
            </w:pPr>
            <w:r>
              <w:rPr>
                <w:sz w:val="20"/>
                <w:szCs w:val="20"/>
              </w:rPr>
              <w:t>К</w:t>
            </w:r>
          </w:p>
        </w:tc>
      </w:tr>
      <w:tr w:rsidR="007D14A9" w:rsidRPr="007D14A9" w14:paraId="61F25665" w14:textId="77777777" w:rsidTr="003D781A">
        <w:tc>
          <w:tcPr>
            <w:tcW w:w="2547" w:type="dxa"/>
            <w:shd w:val="clear" w:color="auto" w:fill="auto"/>
          </w:tcPr>
          <w:p w14:paraId="6E9B15E2" w14:textId="77777777" w:rsidR="007D14A9" w:rsidRPr="00AF517C" w:rsidRDefault="007D14A9" w:rsidP="000A4372">
            <w:pPr>
              <w:rPr>
                <w:sz w:val="20"/>
                <w:szCs w:val="20"/>
                <w:highlight w:val="white"/>
              </w:rPr>
            </w:pPr>
            <w:r w:rsidRPr="00AF517C">
              <w:rPr>
                <w:sz w:val="20"/>
                <w:szCs w:val="20"/>
                <w:highlight w:val="white"/>
              </w:rPr>
              <w:t>Отключено отображение датчика “название датчика”</w:t>
            </w:r>
          </w:p>
        </w:tc>
        <w:tc>
          <w:tcPr>
            <w:tcW w:w="3544" w:type="dxa"/>
            <w:shd w:val="clear" w:color="auto" w:fill="auto"/>
          </w:tcPr>
          <w:p w14:paraId="4EA38273" w14:textId="3C6A77A9" w:rsidR="007D14A9" w:rsidRPr="007D14A9" w:rsidRDefault="00AF517C" w:rsidP="000A4372">
            <w:pPr>
              <w:rPr>
                <w:sz w:val="20"/>
                <w:szCs w:val="20"/>
              </w:rPr>
            </w:pPr>
            <w:r>
              <w:rPr>
                <w:sz w:val="20"/>
                <w:szCs w:val="20"/>
              </w:rPr>
              <w:t>Отключили работу с датчиком</w:t>
            </w:r>
          </w:p>
        </w:tc>
        <w:tc>
          <w:tcPr>
            <w:tcW w:w="708" w:type="dxa"/>
            <w:shd w:val="clear" w:color="auto" w:fill="auto"/>
          </w:tcPr>
          <w:p w14:paraId="71D05FA6" w14:textId="53159F43" w:rsidR="007D14A9" w:rsidRPr="007D14A9" w:rsidRDefault="00AF517C" w:rsidP="00E3624B">
            <w:pPr>
              <w:jc w:val="center"/>
              <w:rPr>
                <w:sz w:val="20"/>
                <w:szCs w:val="20"/>
              </w:rPr>
            </w:pPr>
            <w:r>
              <w:rPr>
                <w:sz w:val="20"/>
                <w:szCs w:val="20"/>
              </w:rPr>
              <w:t>П</w:t>
            </w:r>
          </w:p>
        </w:tc>
      </w:tr>
      <w:tr w:rsidR="007D14A9" w:rsidRPr="007D14A9" w14:paraId="768DA041" w14:textId="77777777" w:rsidTr="003D781A">
        <w:tc>
          <w:tcPr>
            <w:tcW w:w="2547" w:type="dxa"/>
            <w:shd w:val="clear" w:color="auto" w:fill="auto"/>
          </w:tcPr>
          <w:p w14:paraId="28E93A88" w14:textId="77777777" w:rsidR="007D14A9" w:rsidRPr="00AF517C" w:rsidRDefault="007D14A9" w:rsidP="000A4372">
            <w:pPr>
              <w:rPr>
                <w:sz w:val="20"/>
                <w:szCs w:val="20"/>
                <w:highlight w:val="white"/>
              </w:rPr>
            </w:pPr>
            <w:r w:rsidRPr="00AF517C">
              <w:rPr>
                <w:sz w:val="20"/>
                <w:szCs w:val="20"/>
                <w:highlight w:val="white"/>
              </w:rPr>
              <w:t>Отображение датчика “название датчика” включено.</w:t>
            </w:r>
          </w:p>
        </w:tc>
        <w:tc>
          <w:tcPr>
            <w:tcW w:w="3544" w:type="dxa"/>
            <w:shd w:val="clear" w:color="auto" w:fill="auto"/>
          </w:tcPr>
          <w:p w14:paraId="16774515" w14:textId="11910090" w:rsidR="007D14A9" w:rsidRPr="007D14A9" w:rsidRDefault="00AF517C" w:rsidP="000A4372">
            <w:pPr>
              <w:rPr>
                <w:sz w:val="20"/>
                <w:szCs w:val="20"/>
              </w:rPr>
            </w:pPr>
            <w:r>
              <w:rPr>
                <w:sz w:val="20"/>
                <w:szCs w:val="20"/>
              </w:rPr>
              <w:t>Включили работу с датчиком</w:t>
            </w:r>
          </w:p>
        </w:tc>
        <w:tc>
          <w:tcPr>
            <w:tcW w:w="708" w:type="dxa"/>
            <w:shd w:val="clear" w:color="auto" w:fill="auto"/>
          </w:tcPr>
          <w:p w14:paraId="78A1E9A7" w14:textId="56EF5C51" w:rsidR="007D14A9" w:rsidRPr="007D14A9" w:rsidRDefault="00AF517C" w:rsidP="00E3624B">
            <w:pPr>
              <w:jc w:val="center"/>
              <w:rPr>
                <w:sz w:val="20"/>
                <w:szCs w:val="20"/>
              </w:rPr>
            </w:pPr>
            <w:r>
              <w:rPr>
                <w:sz w:val="20"/>
                <w:szCs w:val="20"/>
              </w:rPr>
              <w:t>П</w:t>
            </w:r>
          </w:p>
        </w:tc>
      </w:tr>
      <w:tr w:rsidR="007D14A9" w:rsidRPr="007D14A9" w14:paraId="28685C74" w14:textId="77777777" w:rsidTr="003D781A">
        <w:tc>
          <w:tcPr>
            <w:tcW w:w="2547" w:type="dxa"/>
            <w:shd w:val="clear" w:color="auto" w:fill="auto"/>
          </w:tcPr>
          <w:p w14:paraId="3249CFBB" w14:textId="77777777" w:rsidR="007D14A9" w:rsidRPr="00AF517C" w:rsidRDefault="007D14A9" w:rsidP="000A4372">
            <w:pPr>
              <w:rPr>
                <w:sz w:val="20"/>
                <w:szCs w:val="20"/>
                <w:highlight w:val="white"/>
              </w:rPr>
            </w:pPr>
            <w:r w:rsidRPr="00AF517C">
              <w:rPr>
                <w:sz w:val="20"/>
                <w:szCs w:val="20"/>
                <w:highlight w:val="white"/>
              </w:rPr>
              <w:t xml:space="preserve">Сообщение </w:t>
            </w:r>
            <w:r w:rsidRPr="00AF517C">
              <w:rPr>
                <w:sz w:val="20"/>
                <w:szCs w:val="20"/>
                <w:highlight w:val="white"/>
                <w:lang w:val="en-US"/>
              </w:rPr>
              <w:t>“</w:t>
            </w:r>
            <w:r w:rsidRPr="00AF517C">
              <w:rPr>
                <w:sz w:val="20"/>
                <w:szCs w:val="20"/>
                <w:highlight w:val="white"/>
              </w:rPr>
              <w:t>Текст сообщения</w:t>
            </w:r>
            <w:r w:rsidRPr="00AF517C">
              <w:rPr>
                <w:sz w:val="20"/>
                <w:szCs w:val="20"/>
                <w:highlight w:val="white"/>
                <w:lang w:val="en-US"/>
              </w:rPr>
              <w:t>”</w:t>
            </w:r>
            <w:r w:rsidRPr="00AF517C">
              <w:rPr>
                <w:sz w:val="20"/>
                <w:szCs w:val="20"/>
                <w:highlight w:val="white"/>
              </w:rPr>
              <w:t xml:space="preserve"> отправлено!</w:t>
            </w:r>
          </w:p>
        </w:tc>
        <w:tc>
          <w:tcPr>
            <w:tcW w:w="3544" w:type="dxa"/>
            <w:shd w:val="clear" w:color="auto" w:fill="auto"/>
          </w:tcPr>
          <w:p w14:paraId="54B304FC" w14:textId="0A3A312F" w:rsidR="007D14A9" w:rsidRPr="007D14A9" w:rsidRDefault="00AF517C" w:rsidP="000A4372">
            <w:pPr>
              <w:rPr>
                <w:sz w:val="20"/>
                <w:szCs w:val="20"/>
              </w:rPr>
            </w:pPr>
            <w:r>
              <w:rPr>
                <w:sz w:val="20"/>
                <w:szCs w:val="20"/>
              </w:rPr>
              <w:t xml:space="preserve">Оператор отправил сообщение </w:t>
            </w:r>
          </w:p>
        </w:tc>
        <w:tc>
          <w:tcPr>
            <w:tcW w:w="708" w:type="dxa"/>
            <w:shd w:val="clear" w:color="auto" w:fill="auto"/>
          </w:tcPr>
          <w:p w14:paraId="72D31F65" w14:textId="23B11E76" w:rsidR="007D14A9" w:rsidRPr="007D14A9" w:rsidRDefault="00AF517C" w:rsidP="00E3624B">
            <w:pPr>
              <w:jc w:val="center"/>
              <w:rPr>
                <w:sz w:val="20"/>
                <w:szCs w:val="20"/>
              </w:rPr>
            </w:pPr>
            <w:r>
              <w:rPr>
                <w:sz w:val="20"/>
                <w:szCs w:val="20"/>
              </w:rPr>
              <w:t>П</w:t>
            </w:r>
          </w:p>
        </w:tc>
      </w:tr>
    </w:tbl>
    <w:p w14:paraId="46AFA43C" w14:textId="7BD38090" w:rsidR="007D14A9" w:rsidRDefault="007D14A9" w:rsidP="007D14A9">
      <w:pPr>
        <w:rPr>
          <w:sz w:val="20"/>
          <w:szCs w:val="20"/>
        </w:rPr>
      </w:pPr>
    </w:p>
    <w:p w14:paraId="7BF81111" w14:textId="2863FCDA" w:rsidR="007A1D7F" w:rsidRDefault="007A1D7F" w:rsidP="007A1D7F">
      <w:pPr>
        <w:pStyle w:val="1"/>
      </w:pPr>
      <w:bookmarkStart w:id="28" w:name="_Toc219110954"/>
      <w:r>
        <w:t>4.4.2 Квитирование событий</w:t>
      </w:r>
      <w:bookmarkEnd w:id="28"/>
    </w:p>
    <w:p w14:paraId="1EE7FDB5" w14:textId="77777777" w:rsidR="003D781A" w:rsidRPr="003D781A" w:rsidRDefault="003D781A" w:rsidP="003D781A"/>
    <w:p w14:paraId="6065C9B1" w14:textId="11B3EA12" w:rsidR="007A1D7F" w:rsidRDefault="007A1D7F" w:rsidP="007A1D7F">
      <w:r>
        <w:t>Когда возникают критические события (смотри таблицу 1)</w:t>
      </w:r>
      <w:r w:rsidR="00A72A37">
        <w:t xml:space="preserve">, в поле отображения данных колонка «Внимание» станет красного цвета, так же эта запись переместиться на первое место в таблице. Так же приложение запустить звуковое сопровождение. Что бы оператор провел квитирование возникшего события, необходимо левой клавишей мышки нажать на поле «Внимание». После этого выше таблицы появится кнопка «Квитировать». После нажатия этой кнопки, звуковое сообщение прекратиться, а поле «Внимание», станет зеленого цвета. </w:t>
      </w:r>
      <w:r w:rsidR="00C75930">
        <w:t>Квитирование показано на рисунке 4.11.</w:t>
      </w:r>
    </w:p>
    <w:p w14:paraId="54CAEE44" w14:textId="77777777" w:rsidR="00A72A37" w:rsidRDefault="00A72A37" w:rsidP="007A1D7F"/>
    <w:p w14:paraId="01A5410A" w14:textId="747E5F2E" w:rsidR="00A72A37" w:rsidRDefault="00A72A37" w:rsidP="007A1D7F">
      <w:r>
        <w:rPr>
          <w:noProof/>
        </w:rPr>
        <w:drawing>
          <wp:inline distT="0" distB="0" distL="0" distR="0" wp14:anchorId="7C49AC38" wp14:editId="64872267">
            <wp:extent cx="4398010" cy="499273"/>
            <wp:effectExtent l="0" t="0" r="2540" b="0"/>
            <wp:docPr id="31" name="Рисунок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4457982" cy="506081"/>
                    </a:xfrm>
                    <a:prstGeom prst="rect">
                      <a:avLst/>
                    </a:prstGeom>
                    <a:noFill/>
                    <a:ln>
                      <a:noFill/>
                    </a:ln>
                  </pic:spPr>
                </pic:pic>
              </a:graphicData>
            </a:graphic>
          </wp:inline>
        </w:drawing>
      </w:r>
    </w:p>
    <w:p w14:paraId="2F164D77" w14:textId="6D22B0B7" w:rsidR="00A72A37" w:rsidRDefault="00A72A37" w:rsidP="007A1D7F"/>
    <w:p w14:paraId="66E257BC" w14:textId="4F75E334" w:rsidR="00A72A37" w:rsidRPr="00A72A37" w:rsidRDefault="00C75930" w:rsidP="00C75930">
      <w:pPr>
        <w:jc w:val="center"/>
      </w:pPr>
      <w:r>
        <w:t>Рисунок 4.11</w:t>
      </w:r>
      <w:r w:rsidR="00B8525D">
        <w:t>. Квитирование</w:t>
      </w:r>
    </w:p>
    <w:p w14:paraId="08D4EB8A" w14:textId="77777777" w:rsidR="007A1D7F" w:rsidRPr="007D14A9" w:rsidRDefault="007A1D7F" w:rsidP="007D14A9">
      <w:pPr>
        <w:rPr>
          <w:sz w:val="20"/>
          <w:szCs w:val="20"/>
        </w:rPr>
      </w:pPr>
    </w:p>
    <w:p w14:paraId="5B3C6052" w14:textId="6314B52A" w:rsidR="007D14A9" w:rsidRPr="00935BEA" w:rsidRDefault="007D14A9" w:rsidP="00C71968">
      <w:pPr>
        <w:pStyle w:val="1"/>
        <w:rPr>
          <w:lang w:val="en-US"/>
        </w:rPr>
      </w:pPr>
      <w:bookmarkStart w:id="29" w:name="_Toc219110955"/>
      <w:r>
        <w:lastRenderedPageBreak/>
        <w:t xml:space="preserve">4.5 </w:t>
      </w:r>
      <w:r w:rsidR="00C71968">
        <w:t>Карта</w:t>
      </w:r>
      <w:bookmarkStart w:id="30" w:name="_GoBack"/>
      <w:bookmarkEnd w:id="29"/>
      <w:bookmarkEnd w:id="30"/>
    </w:p>
    <w:p w14:paraId="1A032D10" w14:textId="52E9CA22" w:rsidR="00C71968" w:rsidRDefault="00C71968" w:rsidP="00C71968">
      <w:r>
        <w:t xml:space="preserve">Внизу приложения находится карта для отображения размещения владельцев пары трекер-газоанализатор, по координатам, присылаемым трекером. </w:t>
      </w:r>
    </w:p>
    <w:p w14:paraId="6DFC49A0" w14:textId="13AC2257" w:rsidR="00C71968" w:rsidRDefault="00C71968" w:rsidP="00C71968">
      <w:r>
        <w:t>Карата работает в двух режимах, онлайн и офлайн</w:t>
      </w:r>
      <w:r w:rsidR="007F1EF5">
        <w:t xml:space="preserve"> (Рисунок 4.11)</w:t>
      </w:r>
      <w:r>
        <w:t>.</w:t>
      </w:r>
    </w:p>
    <w:p w14:paraId="6A0F514F" w14:textId="7745C4B6" w:rsidR="00C71968" w:rsidRDefault="00C71968" w:rsidP="00C71968"/>
    <w:p w14:paraId="4A987DC4" w14:textId="5BDC4F32" w:rsidR="007F1EF5" w:rsidRDefault="007F1EF5" w:rsidP="00C71968">
      <w:r>
        <w:rPr>
          <w:noProof/>
        </w:rPr>
        <w:drawing>
          <wp:inline distT="0" distB="0" distL="0" distR="0" wp14:anchorId="649DB776" wp14:editId="3CDB2AF7">
            <wp:extent cx="4389120" cy="1097280"/>
            <wp:effectExtent l="0" t="0" r="0" b="7620"/>
            <wp:docPr id="29" name="Рисунок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4389120" cy="1097280"/>
                    </a:xfrm>
                    <a:prstGeom prst="rect">
                      <a:avLst/>
                    </a:prstGeom>
                    <a:noFill/>
                    <a:ln>
                      <a:noFill/>
                    </a:ln>
                  </pic:spPr>
                </pic:pic>
              </a:graphicData>
            </a:graphic>
          </wp:inline>
        </w:drawing>
      </w:r>
    </w:p>
    <w:p w14:paraId="2DD70B3B" w14:textId="77777777" w:rsidR="007F1EF5" w:rsidRDefault="007F1EF5" w:rsidP="00C71968"/>
    <w:p w14:paraId="21793CC9" w14:textId="3C46DFA6" w:rsidR="007F1EF5" w:rsidRDefault="007F1EF5" w:rsidP="007F1EF5">
      <w:pPr>
        <w:jc w:val="center"/>
      </w:pPr>
      <w:r>
        <w:t xml:space="preserve">Рисунок </w:t>
      </w:r>
      <w:r w:rsidR="00C75930">
        <w:t>4.12</w:t>
      </w:r>
      <w:r w:rsidR="00B8525D">
        <w:t xml:space="preserve"> Карта в приложении</w:t>
      </w:r>
    </w:p>
    <w:p w14:paraId="0A8DE85E" w14:textId="77777777" w:rsidR="007F1EF5" w:rsidRDefault="007F1EF5" w:rsidP="007F1EF5">
      <w:pPr>
        <w:jc w:val="center"/>
      </w:pPr>
    </w:p>
    <w:p w14:paraId="4BE82412" w14:textId="75161B2A" w:rsidR="00C71968" w:rsidRDefault="00C71968" w:rsidP="00C71968">
      <w:pPr>
        <w:pStyle w:val="1"/>
      </w:pPr>
      <w:bookmarkStart w:id="31" w:name="_Toc219110956"/>
      <w:r>
        <w:t>4.5.1 Карта в онлайн режиме</w:t>
      </w:r>
      <w:bookmarkEnd w:id="31"/>
    </w:p>
    <w:p w14:paraId="6C1D2074" w14:textId="77777777" w:rsidR="003D781A" w:rsidRPr="003D781A" w:rsidRDefault="003D781A" w:rsidP="003D781A"/>
    <w:p w14:paraId="0443DEB5" w14:textId="7F5472FB" w:rsidR="00C71968" w:rsidRDefault="00C71968" w:rsidP="00C71968">
      <w:r>
        <w:t>Для работы карты в онлайн режиме, необходим доступ к высокоскоростному интернету.</w:t>
      </w:r>
      <w:r w:rsidR="001F2528">
        <w:t xml:space="preserve"> Никаких дополнительных настроек отображения карты указывать не нужно.</w:t>
      </w:r>
      <w:r w:rsidR="001F2528">
        <w:br/>
        <w:t>Интернет должен работать без прокси.</w:t>
      </w:r>
    </w:p>
    <w:p w14:paraId="65CC1565" w14:textId="61CAFD42" w:rsidR="007F1EF5" w:rsidRDefault="007F1EF5"/>
    <w:p w14:paraId="0F3F1624" w14:textId="34BDF357" w:rsidR="001F2528" w:rsidRDefault="001F2528" w:rsidP="001F2528">
      <w:pPr>
        <w:pStyle w:val="1"/>
      </w:pPr>
      <w:bookmarkStart w:id="32" w:name="_Toc219110957"/>
      <w:r>
        <w:t>4.5.2 Карта в офлайн режиме</w:t>
      </w:r>
      <w:bookmarkEnd w:id="32"/>
    </w:p>
    <w:p w14:paraId="762D1E61" w14:textId="77777777" w:rsidR="003D781A" w:rsidRPr="003D781A" w:rsidRDefault="003D781A" w:rsidP="003D781A"/>
    <w:p w14:paraId="732377AD" w14:textId="6431175F" w:rsidR="001F2528" w:rsidRDefault="007F1EF5" w:rsidP="00D123C6">
      <w:r>
        <w:t xml:space="preserve">В случаях, когда локальный сервер размещается в местах с отсутствием интернета, приложение использует офлайн карты местности, ранее сохраненной на компьютер. </w:t>
      </w:r>
      <w:r>
        <w:br/>
        <w:t>Поэтому, перед началом проведения работ в местности без интернета, необходимо заранее подключиться к интернету и открыть на карте в приложении место где будут производиться работы. Приложение автоматически сохранить эту область карты, и затем откроет ее, при отсутствии интернета.</w:t>
      </w:r>
    </w:p>
    <w:p w14:paraId="4A5A8E93" w14:textId="481F0162" w:rsidR="00703058" w:rsidRDefault="00703058" w:rsidP="00703058">
      <w:pPr>
        <w:pStyle w:val="1"/>
      </w:pPr>
    </w:p>
    <w:p w14:paraId="167BFAFF" w14:textId="77777777" w:rsidR="00862F59" w:rsidRDefault="00862F59">
      <w:pPr>
        <w:rPr>
          <w:b/>
          <w:bCs/>
          <w:color w:val="1F3864" w:themeColor="accent1" w:themeShade="80"/>
        </w:rPr>
      </w:pPr>
      <w:r>
        <w:br w:type="page"/>
      </w:r>
    </w:p>
    <w:p w14:paraId="6884EC35" w14:textId="637B4EDB" w:rsidR="00703058" w:rsidRDefault="00703058" w:rsidP="00703058">
      <w:pPr>
        <w:pStyle w:val="1"/>
      </w:pPr>
      <w:bookmarkStart w:id="33" w:name="_Toc219110958"/>
      <w:r>
        <w:lastRenderedPageBreak/>
        <w:t xml:space="preserve">4.6. Сохранение </w:t>
      </w:r>
      <w:r w:rsidR="005368C6">
        <w:t xml:space="preserve">и просмотр </w:t>
      </w:r>
      <w:r>
        <w:t>данных</w:t>
      </w:r>
      <w:bookmarkEnd w:id="33"/>
    </w:p>
    <w:p w14:paraId="15A183AC" w14:textId="77777777" w:rsidR="003D781A" w:rsidRPr="003D781A" w:rsidRDefault="003D781A" w:rsidP="003D781A"/>
    <w:p w14:paraId="4CB6227F" w14:textId="7EEF67C7" w:rsidR="0077616B" w:rsidRDefault="00703058" w:rsidP="00703058">
      <w:r>
        <w:t>Приложение сохраняет все полученные д</w:t>
      </w:r>
      <w:r w:rsidR="0057096D">
        <w:t>анные от пары трекер-газоанализа</w:t>
      </w:r>
      <w:r>
        <w:t xml:space="preserve">тор, а также все события приложения. Что бы открыть сохраненные данные для просмотра, необходимо зайти в пункт меню </w:t>
      </w:r>
      <w:r w:rsidR="0077616B">
        <w:t>описанный в разделе 4.2.6.</w:t>
      </w:r>
    </w:p>
    <w:p w14:paraId="7F6C8A39" w14:textId="2C4D21BF" w:rsidR="00703058" w:rsidRDefault="0077616B" w:rsidP="00703058">
      <w:r>
        <w:br/>
      </w:r>
      <w:r w:rsidR="005368C6">
        <w:rPr>
          <w:noProof/>
        </w:rPr>
        <w:drawing>
          <wp:inline distT="0" distB="0" distL="0" distR="0" wp14:anchorId="261478DA" wp14:editId="24F9D1A7">
            <wp:extent cx="4409440" cy="1996853"/>
            <wp:effectExtent l="0" t="0" r="0" b="381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7"/>
                    <a:stretch>
                      <a:fillRect/>
                    </a:stretch>
                  </pic:blipFill>
                  <pic:spPr>
                    <a:xfrm>
                      <a:off x="0" y="0"/>
                      <a:ext cx="4454631" cy="2017318"/>
                    </a:xfrm>
                    <a:prstGeom prst="rect">
                      <a:avLst/>
                    </a:prstGeom>
                  </pic:spPr>
                </pic:pic>
              </a:graphicData>
            </a:graphic>
          </wp:inline>
        </w:drawing>
      </w:r>
    </w:p>
    <w:p w14:paraId="1FDBD810" w14:textId="77777777" w:rsidR="0077616B" w:rsidRDefault="0077616B" w:rsidP="0077616B"/>
    <w:p w14:paraId="5DA4F851" w14:textId="0DB5762F" w:rsidR="0077616B" w:rsidRDefault="0077616B" w:rsidP="0077616B">
      <w:pPr>
        <w:jc w:val="center"/>
      </w:pPr>
      <w:r>
        <w:t>Р</w:t>
      </w:r>
      <w:r w:rsidR="00C75930">
        <w:t>исунок 4.13</w:t>
      </w:r>
      <w:r w:rsidR="00B8525D">
        <w:t xml:space="preserve">. </w:t>
      </w:r>
      <w:r w:rsidR="005368C6">
        <w:t>П</w:t>
      </w:r>
      <w:r w:rsidR="00B8525D">
        <w:t>ример вывода лога.</w:t>
      </w:r>
    </w:p>
    <w:p w14:paraId="432B2B06" w14:textId="7D87299E" w:rsidR="0077616B" w:rsidRDefault="0077616B" w:rsidP="0077616B">
      <w:pPr>
        <w:jc w:val="center"/>
      </w:pPr>
    </w:p>
    <w:p w14:paraId="45547B39" w14:textId="63FD3EB7" w:rsidR="005368C6" w:rsidRDefault="005368C6" w:rsidP="005368C6">
      <w:pPr>
        <w:pStyle w:val="1"/>
      </w:pPr>
      <w:bookmarkStart w:id="34" w:name="_Toc219110959"/>
      <w:r>
        <w:t>4.6.1 Настройка просмотра данных</w:t>
      </w:r>
      <w:bookmarkEnd w:id="34"/>
    </w:p>
    <w:p w14:paraId="055BD41E" w14:textId="77777777" w:rsidR="000A4372" w:rsidRPr="000A4372" w:rsidRDefault="000A4372" w:rsidP="000A4372"/>
    <w:p w14:paraId="017C2F46" w14:textId="3B7520F0" w:rsidR="005368C6" w:rsidRPr="005368C6" w:rsidRDefault="005368C6" w:rsidP="005368C6">
      <w:r>
        <w:t xml:space="preserve">Для просмотра данных необходимо настроить вывод под заданные параметры. </w:t>
      </w:r>
    </w:p>
    <w:p w14:paraId="6B00FD27" w14:textId="77777777" w:rsidR="005368C6" w:rsidRDefault="0077616B" w:rsidP="0077616B">
      <w:r>
        <w:t xml:space="preserve">В поле «Выбор идентификатора» из списка, выберете серийный номер прибора, </w:t>
      </w:r>
      <w:r w:rsidR="005368C6">
        <w:t>в этом случае будут выведены данные относящиеся только к этому прибору.</w:t>
      </w:r>
    </w:p>
    <w:p w14:paraId="4C39F9E7" w14:textId="77777777" w:rsidR="005368C6" w:rsidRDefault="005368C6" w:rsidP="0077616B">
      <w:r>
        <w:t xml:space="preserve">В поле «Дата» настраивается диапазон даты для отображения данных. Для вывода данных за текущий день необходимо в поле начальной и конечной даты выбрать текущий день. </w:t>
      </w:r>
    </w:p>
    <w:p w14:paraId="58E5A99F" w14:textId="77777777" w:rsidR="005368C6" w:rsidRDefault="005368C6" w:rsidP="0077616B">
      <w:r>
        <w:t xml:space="preserve">В поле «Диапазон вывода» выбирается, с какой частотой по времени будут выводится данные. </w:t>
      </w:r>
    </w:p>
    <w:p w14:paraId="50354E13" w14:textId="77777777" w:rsidR="000A4372" w:rsidRDefault="005368C6" w:rsidP="0077616B">
      <w:r>
        <w:t xml:space="preserve">После выбора настроек необходимо установить галочки в блоке «Вывод на экран». </w:t>
      </w:r>
      <w:r w:rsidR="000A4372">
        <w:t xml:space="preserve">Вывод с использованием идентификатора применяется всегда. </w:t>
      </w:r>
    </w:p>
    <w:p w14:paraId="767B0A82" w14:textId="77777777" w:rsidR="000A4372" w:rsidRDefault="000A4372" w:rsidP="0077616B">
      <w:r>
        <w:lastRenderedPageBreak/>
        <w:t>Настройки «Даты» и «Диапазона вывода» можно использовать вместе или по одному.</w:t>
      </w:r>
    </w:p>
    <w:p w14:paraId="09E48159" w14:textId="22AFC53C" w:rsidR="0077616B" w:rsidRDefault="000A4372" w:rsidP="0077616B">
      <w:r>
        <w:t>После выбора настроек нажмите кнопку «Показать». В таблице отобразятся данные согласно выбранным настройкам.</w:t>
      </w:r>
      <w:r w:rsidR="0077616B">
        <w:br/>
        <w:t xml:space="preserve">Что бы просмотреть все сохраненные данные, нажмите кнопку «Показать все». </w:t>
      </w:r>
      <w:r>
        <w:t>В этом случае настройки применяться не будут и в таблицу будут выведены все данные по всем приборам.</w:t>
      </w:r>
      <w:r w:rsidR="0077616B">
        <w:br/>
        <w:t>Данные хранятся в файле «</w:t>
      </w:r>
      <w:proofErr w:type="spellStart"/>
      <w:r w:rsidR="0077616B" w:rsidRPr="0077616B">
        <w:t>device_data.db</w:t>
      </w:r>
      <w:proofErr w:type="spellEnd"/>
      <w:r w:rsidR="0077616B">
        <w:t xml:space="preserve">» в каталоге с программой. Повреждение или удаление данного файла приведет к потере сохраненных </w:t>
      </w:r>
      <w:r w:rsidR="0057096D">
        <w:t>данных</w:t>
      </w:r>
      <w:r w:rsidR="0077616B">
        <w:t>.</w:t>
      </w:r>
    </w:p>
    <w:p w14:paraId="7C306375" w14:textId="77777777" w:rsidR="000A4372" w:rsidRDefault="000A4372" w:rsidP="000A4372">
      <w:pPr>
        <w:jc w:val="both"/>
      </w:pPr>
    </w:p>
    <w:p w14:paraId="74F76B86" w14:textId="774B75E4" w:rsidR="0047597F" w:rsidRDefault="000A4372" w:rsidP="000A4372">
      <w:pPr>
        <w:pStyle w:val="1"/>
        <w:rPr>
          <w:lang w:val="en-US"/>
        </w:rPr>
      </w:pPr>
      <w:bookmarkStart w:id="35" w:name="_Toc219110960"/>
      <w:r>
        <w:t xml:space="preserve">4.6.2 Экспорт в </w:t>
      </w:r>
      <w:proofErr w:type="spellStart"/>
      <w:r>
        <w:rPr>
          <w:lang w:val="en-US"/>
        </w:rPr>
        <w:t>Ecxel</w:t>
      </w:r>
      <w:bookmarkEnd w:id="35"/>
      <w:proofErr w:type="spellEnd"/>
    </w:p>
    <w:p w14:paraId="24F69CF9" w14:textId="694AB379" w:rsidR="000A4372" w:rsidRDefault="000A4372" w:rsidP="000A4372">
      <w:pPr>
        <w:rPr>
          <w:lang w:val="en-US"/>
        </w:rPr>
      </w:pPr>
    </w:p>
    <w:p w14:paraId="71D41813" w14:textId="1B4D572C" w:rsidR="000A4372" w:rsidRPr="001E33BF" w:rsidRDefault="000A4372" w:rsidP="000A4372">
      <w:r>
        <w:t xml:space="preserve">Данные отображаемые в таблице можно экспортировать в </w:t>
      </w:r>
      <w:proofErr w:type="spellStart"/>
      <w:r>
        <w:rPr>
          <w:lang w:val="en-US"/>
        </w:rPr>
        <w:t>Ecxel</w:t>
      </w:r>
      <w:proofErr w:type="spellEnd"/>
      <w:r>
        <w:t xml:space="preserve"> в формате «</w:t>
      </w:r>
      <w:r>
        <w:rPr>
          <w:lang w:val="en-US"/>
        </w:rPr>
        <w:t>CSV</w:t>
      </w:r>
      <w:r>
        <w:t>»</w:t>
      </w:r>
      <w:r w:rsidRPr="000A4372">
        <w:t xml:space="preserve">. </w:t>
      </w:r>
      <w:r>
        <w:t xml:space="preserve">Для этого нажмите кнопку </w:t>
      </w:r>
      <w:r w:rsidR="001E33BF">
        <w:t xml:space="preserve">«Экспорт в </w:t>
      </w:r>
      <w:proofErr w:type="spellStart"/>
      <w:r w:rsidR="001E33BF">
        <w:rPr>
          <w:lang w:val="en-US"/>
        </w:rPr>
        <w:t>Ecxel</w:t>
      </w:r>
      <w:proofErr w:type="spellEnd"/>
      <w:r w:rsidR="001E33BF">
        <w:t>»</w:t>
      </w:r>
      <w:r w:rsidR="001E33BF" w:rsidRPr="001E33BF">
        <w:t>.</w:t>
      </w:r>
    </w:p>
    <w:p w14:paraId="0115F274" w14:textId="2F3A7C1D" w:rsidR="001E33BF" w:rsidRPr="001E33BF" w:rsidRDefault="001E33BF" w:rsidP="000A4372">
      <w:r>
        <w:t xml:space="preserve">Файл будет сохранен в каталоге с программы </w:t>
      </w:r>
      <w:r>
        <w:rPr>
          <w:lang w:val="en-US"/>
        </w:rPr>
        <w:t>FL</w:t>
      </w:r>
      <w:r w:rsidRPr="001E33BF">
        <w:t>_</w:t>
      </w:r>
      <w:r>
        <w:rPr>
          <w:lang w:val="en-US"/>
        </w:rPr>
        <w:t>service</w:t>
      </w:r>
      <w:r w:rsidRPr="001E33BF">
        <w:t xml:space="preserve">. </w:t>
      </w:r>
      <w:r>
        <w:rPr>
          <w:lang w:val="en-US"/>
        </w:rPr>
        <w:t>exe</w:t>
      </w:r>
      <w:r w:rsidR="000323C1">
        <w:t>, в</w:t>
      </w:r>
      <w:r w:rsidRPr="001E33BF">
        <w:t xml:space="preserve"> </w:t>
      </w:r>
      <w:r>
        <w:t>папке</w:t>
      </w:r>
      <w:r w:rsidRPr="001E33BF">
        <w:t xml:space="preserve"> «</w:t>
      </w:r>
      <w:r>
        <w:rPr>
          <w:lang w:val="en-US"/>
        </w:rPr>
        <w:t>Reports</w:t>
      </w:r>
      <w:r w:rsidRPr="001E33BF">
        <w:t>»</w:t>
      </w:r>
      <w:r>
        <w:t>, с именем текущей даты сохранения.</w:t>
      </w:r>
    </w:p>
    <w:p w14:paraId="23F954E4" w14:textId="77777777" w:rsidR="000A4372" w:rsidRPr="001E33BF" w:rsidRDefault="000A4372" w:rsidP="000A4372"/>
    <w:p w14:paraId="26483A30" w14:textId="77777777" w:rsidR="000A4372" w:rsidRPr="001E33BF" w:rsidRDefault="000A4372" w:rsidP="000A4372">
      <w:pPr>
        <w:jc w:val="both"/>
        <w:rPr>
          <w:sz w:val="22"/>
        </w:rPr>
      </w:pPr>
    </w:p>
    <w:p w14:paraId="46A69AC5" w14:textId="71B1FF90" w:rsidR="002B4FD1" w:rsidRDefault="00665DB3" w:rsidP="00665DB3">
      <w:pPr>
        <w:pStyle w:val="1"/>
      </w:pPr>
      <w:bookmarkStart w:id="36" w:name="_Toc219110961"/>
      <w:r>
        <w:t>4.7 Добавление новых устройств</w:t>
      </w:r>
      <w:bookmarkEnd w:id="36"/>
    </w:p>
    <w:p w14:paraId="54A62F1F" w14:textId="77777777" w:rsidR="003D781A" w:rsidRPr="003D781A" w:rsidRDefault="003D781A" w:rsidP="003D781A"/>
    <w:p w14:paraId="558F699D" w14:textId="1F161331" w:rsidR="00665DB3" w:rsidRDefault="00A22C3C" w:rsidP="00665DB3">
      <w:r>
        <w:t>В программе реализован механизм добавления нового устройства в ручном режиме. Для этого в пункте «Работа с данными», выберете подпункт «Добавить устройство»</w:t>
      </w:r>
      <w:r w:rsidR="00D84ADB">
        <w:t xml:space="preserve">. После этого программа покажет окно добавления нового устройства </w:t>
      </w:r>
      <w:r>
        <w:t>(Рисунок 4.14).</w:t>
      </w:r>
    </w:p>
    <w:p w14:paraId="0BB6BE7D" w14:textId="773F8948" w:rsidR="00A22C3C" w:rsidRDefault="00A22C3C" w:rsidP="00665DB3"/>
    <w:p w14:paraId="5B828D7C" w14:textId="3730E8F6" w:rsidR="00A22C3C" w:rsidRDefault="00A22C3C" w:rsidP="00A22C3C">
      <w:pPr>
        <w:jc w:val="center"/>
      </w:pPr>
      <w:r>
        <w:rPr>
          <w:noProof/>
        </w:rPr>
        <w:lastRenderedPageBreak/>
        <w:drawing>
          <wp:inline distT="0" distB="0" distL="0" distR="0" wp14:anchorId="4518A6C4" wp14:editId="5C65D369">
            <wp:extent cx="3774440" cy="3079789"/>
            <wp:effectExtent l="0" t="0" r="0" b="6350"/>
            <wp:docPr id="32" name="Рисунок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3787409" cy="3090371"/>
                    </a:xfrm>
                    <a:prstGeom prst="rect">
                      <a:avLst/>
                    </a:prstGeom>
                    <a:noFill/>
                    <a:ln>
                      <a:noFill/>
                    </a:ln>
                  </pic:spPr>
                </pic:pic>
              </a:graphicData>
            </a:graphic>
          </wp:inline>
        </w:drawing>
      </w:r>
    </w:p>
    <w:p w14:paraId="6A65EA60" w14:textId="77777777" w:rsidR="00A22C3C" w:rsidRDefault="00A22C3C" w:rsidP="00A22C3C">
      <w:pPr>
        <w:jc w:val="center"/>
      </w:pPr>
    </w:p>
    <w:p w14:paraId="7FD3F5E3" w14:textId="17E0EB02" w:rsidR="00A22C3C" w:rsidRDefault="00A22C3C" w:rsidP="00A22C3C">
      <w:pPr>
        <w:jc w:val="center"/>
      </w:pPr>
      <w:r>
        <w:t>Рисунок 4.14 Добавление нового устройства</w:t>
      </w:r>
    </w:p>
    <w:p w14:paraId="2AA46DBD" w14:textId="7FCD59C2" w:rsidR="00175B40" w:rsidRDefault="00175B40" w:rsidP="00A22C3C">
      <w:pPr>
        <w:jc w:val="center"/>
      </w:pPr>
    </w:p>
    <w:p w14:paraId="03F959D2" w14:textId="53BBD9B1" w:rsidR="004F1E77" w:rsidRDefault="00175B40" w:rsidP="00175B40">
      <w:r>
        <w:t>Для добавления нового устройства в базу данных, необходимо в поле внизу таблицы указать серийный номер, высвеченный на дисплее ФЛ35. После этого, нажать кнопку «Добавить новое устройство». Для того что бы программа начала работу с этим устройством, необходимо переключить режим запроса с широковещательного на одиночный (смотри раздел 4.2.4)</w:t>
      </w:r>
    </w:p>
    <w:p w14:paraId="1B1E94EC" w14:textId="77777777" w:rsidR="00242102" w:rsidRDefault="00242102" w:rsidP="00175B40"/>
    <w:p w14:paraId="689B42ED" w14:textId="60511CBE" w:rsidR="00242102" w:rsidRDefault="00242102" w:rsidP="00242102">
      <w:pPr>
        <w:pStyle w:val="1"/>
      </w:pPr>
      <w:bookmarkStart w:id="37" w:name="_Toc219110962"/>
      <w:r>
        <w:t>4.8 Назначение имени</w:t>
      </w:r>
      <w:bookmarkEnd w:id="37"/>
      <w:r>
        <w:t xml:space="preserve"> </w:t>
      </w:r>
    </w:p>
    <w:p w14:paraId="22C8A022" w14:textId="77777777" w:rsidR="003D781A" w:rsidRPr="003D781A" w:rsidRDefault="003D781A" w:rsidP="003D781A"/>
    <w:p w14:paraId="7AB17561" w14:textId="536E47E2" w:rsidR="00242102" w:rsidRDefault="00242102" w:rsidP="00242102">
      <w:r>
        <w:t xml:space="preserve">Поле «Владелец» является не обязательным и может не устанавливаться. </w:t>
      </w:r>
    </w:p>
    <w:p w14:paraId="427ABE6F" w14:textId="77777777" w:rsidR="00F53ED7" w:rsidRDefault="00242102" w:rsidP="00F53ED7">
      <w:r>
        <w:t>Что бы назначить паре трекер-газоанализатор владельца, необходимо сделать клик по красному полю</w:t>
      </w:r>
      <w:r w:rsidR="00F53ED7">
        <w:t xml:space="preserve"> «Владелец». После этого появиться окно ввода данных.</w:t>
      </w:r>
    </w:p>
    <w:p w14:paraId="48C87873" w14:textId="34536992" w:rsidR="00242102" w:rsidRDefault="00F53ED7" w:rsidP="00F53ED7">
      <w:pPr>
        <w:jc w:val="center"/>
      </w:pPr>
      <w:r>
        <w:lastRenderedPageBreak/>
        <w:br/>
      </w:r>
      <w:r>
        <w:rPr>
          <w:noProof/>
        </w:rPr>
        <w:drawing>
          <wp:inline distT="0" distB="0" distL="0" distR="0" wp14:anchorId="49E36508" wp14:editId="19C75332">
            <wp:extent cx="2731980" cy="2131695"/>
            <wp:effectExtent l="0" t="0" r="0" b="1905"/>
            <wp:docPr id="34" name="Рисунок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9"/>
                    <a:stretch>
                      <a:fillRect/>
                    </a:stretch>
                  </pic:blipFill>
                  <pic:spPr>
                    <a:xfrm>
                      <a:off x="0" y="0"/>
                      <a:ext cx="2738864" cy="2137066"/>
                    </a:xfrm>
                    <a:prstGeom prst="rect">
                      <a:avLst/>
                    </a:prstGeom>
                  </pic:spPr>
                </pic:pic>
              </a:graphicData>
            </a:graphic>
          </wp:inline>
        </w:drawing>
      </w:r>
    </w:p>
    <w:p w14:paraId="7F05DB87" w14:textId="1DDB9EEF" w:rsidR="00F53ED7" w:rsidRDefault="00F53ED7" w:rsidP="00F53ED7">
      <w:pPr>
        <w:jc w:val="center"/>
      </w:pPr>
    </w:p>
    <w:p w14:paraId="0D6CFEAF" w14:textId="6FEC478A" w:rsidR="00F53ED7" w:rsidRDefault="00F53ED7" w:rsidP="00F53ED7">
      <w:pPr>
        <w:jc w:val="center"/>
      </w:pPr>
      <w:r>
        <w:t>Рисунок 4.15 Назначение имени</w:t>
      </w:r>
    </w:p>
    <w:p w14:paraId="56815F8F" w14:textId="2183CED5" w:rsidR="00F53ED7" w:rsidRDefault="00F53ED7" w:rsidP="00F53ED7">
      <w:pPr>
        <w:jc w:val="center"/>
      </w:pPr>
    </w:p>
    <w:p w14:paraId="58A29021" w14:textId="17808F53" w:rsidR="00F53ED7" w:rsidRPr="00242102" w:rsidRDefault="00F53ED7" w:rsidP="00F53ED7">
      <w:r>
        <w:t xml:space="preserve">Поле «Группа» объединяет владельцев в одну группу. Для этого необходимо каждому владельцу указать одну и ту же группу. После этого они будут объединены во время отображения в таблице.  </w:t>
      </w:r>
    </w:p>
    <w:p w14:paraId="06AAECFA" w14:textId="5DB0A64D" w:rsidR="004F1E77" w:rsidRDefault="004F1E77" w:rsidP="00242102">
      <w:r>
        <w:br w:type="page"/>
      </w:r>
    </w:p>
    <w:p w14:paraId="255BE997" w14:textId="156A591B" w:rsidR="00175B40" w:rsidRDefault="004F1E77" w:rsidP="004F1E77">
      <w:pPr>
        <w:pStyle w:val="1"/>
      </w:pPr>
      <w:bookmarkStart w:id="38" w:name="_Toc219110963"/>
      <w:r>
        <w:lastRenderedPageBreak/>
        <w:t>5. КНОПКА «</w:t>
      </w:r>
      <w:r>
        <w:rPr>
          <w:lang w:val="en-US"/>
        </w:rPr>
        <w:t>SOS</w:t>
      </w:r>
      <w:r>
        <w:t>»</w:t>
      </w:r>
      <w:bookmarkEnd w:id="38"/>
    </w:p>
    <w:p w14:paraId="2BE90D8B" w14:textId="77777777" w:rsidR="003D781A" w:rsidRPr="003D781A" w:rsidRDefault="003D781A" w:rsidP="003D781A"/>
    <w:p w14:paraId="4FFCF8E5" w14:textId="29A03B47" w:rsidR="004F1E77" w:rsidRPr="007D182A" w:rsidRDefault="004F1E77" w:rsidP="004F1E77">
      <w:r>
        <w:t>В случае, когда на паре трекер-газоанализатор, нажата тревожная кнопка «</w:t>
      </w:r>
      <w:r>
        <w:rPr>
          <w:lang w:val="en-US"/>
        </w:rPr>
        <w:t>SOS</w:t>
      </w:r>
      <w:r>
        <w:t>»</w:t>
      </w:r>
      <w:r w:rsidRPr="004F1E77">
        <w:t xml:space="preserve">, </w:t>
      </w:r>
      <w:r>
        <w:t>оператору будет сообщено об этом в виде сообщения на экране</w:t>
      </w:r>
      <w:r w:rsidR="007D182A">
        <w:t>, а также звукового сигнала</w:t>
      </w:r>
      <w:r>
        <w:t>.</w:t>
      </w:r>
    </w:p>
    <w:p w14:paraId="5B424A86" w14:textId="0F8CC326" w:rsidR="00312DF1" w:rsidRPr="007D182A" w:rsidRDefault="00312DF1" w:rsidP="004F1E77"/>
    <w:p w14:paraId="26273E15" w14:textId="222D662F" w:rsidR="00312DF1" w:rsidRDefault="00312DF1" w:rsidP="00312DF1">
      <w:pPr>
        <w:jc w:val="center"/>
        <w:rPr>
          <w:lang w:val="en-US"/>
        </w:rPr>
      </w:pPr>
      <w:r>
        <w:rPr>
          <w:noProof/>
        </w:rPr>
        <w:drawing>
          <wp:inline distT="0" distB="0" distL="0" distR="0" wp14:anchorId="1693AB94" wp14:editId="146C5B8C">
            <wp:extent cx="4403725" cy="1060450"/>
            <wp:effectExtent l="0" t="0" r="0" b="6350"/>
            <wp:docPr id="33" name="Рисунок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4403725" cy="1060450"/>
                    </a:xfrm>
                    <a:prstGeom prst="rect">
                      <a:avLst/>
                    </a:prstGeom>
                    <a:noFill/>
                    <a:ln>
                      <a:noFill/>
                    </a:ln>
                  </pic:spPr>
                </pic:pic>
              </a:graphicData>
            </a:graphic>
          </wp:inline>
        </w:drawing>
      </w:r>
    </w:p>
    <w:p w14:paraId="42B5DCE2" w14:textId="77777777" w:rsidR="00312DF1" w:rsidRDefault="00312DF1" w:rsidP="00312DF1">
      <w:pPr>
        <w:jc w:val="center"/>
        <w:rPr>
          <w:lang w:val="en-US"/>
        </w:rPr>
      </w:pPr>
    </w:p>
    <w:p w14:paraId="6C69C976" w14:textId="46551926" w:rsidR="00312DF1" w:rsidRDefault="00312DF1" w:rsidP="00312DF1">
      <w:pPr>
        <w:jc w:val="center"/>
      </w:pPr>
      <w:r>
        <w:t>Рисунок 5.1 Нажатие кнопки «</w:t>
      </w:r>
      <w:r>
        <w:rPr>
          <w:lang w:val="en-US"/>
        </w:rPr>
        <w:t>SOS</w:t>
      </w:r>
      <w:r>
        <w:t>»</w:t>
      </w:r>
    </w:p>
    <w:p w14:paraId="49B29DF2" w14:textId="783B3AD9" w:rsidR="00312DF1" w:rsidRDefault="00312DF1" w:rsidP="00312DF1"/>
    <w:p w14:paraId="134D874D" w14:textId="17AF57A8" w:rsidR="00312DF1" w:rsidRPr="00312DF1" w:rsidRDefault="00312DF1" w:rsidP="00312DF1">
      <w:r>
        <w:t>Нажатие кнопки «</w:t>
      </w:r>
      <w:r>
        <w:rPr>
          <w:lang w:val="en-US"/>
        </w:rPr>
        <w:t>SOS</w:t>
      </w:r>
      <w:r>
        <w:t>»</w:t>
      </w:r>
      <w:r w:rsidRPr="00312DF1">
        <w:t xml:space="preserve"> </w:t>
      </w:r>
      <w:r>
        <w:t xml:space="preserve">является критическим событием. Квитирование событие происходит </w:t>
      </w:r>
      <w:r w:rsidR="007D182A">
        <w:t>также,</w:t>
      </w:r>
      <w:r>
        <w:t xml:space="preserve"> как и квитирование критических событий из раздела 4.4.2.</w:t>
      </w:r>
    </w:p>
    <w:p w14:paraId="1251DA83" w14:textId="064D4395" w:rsidR="00D84ADB" w:rsidRDefault="00D84ADB" w:rsidP="00A22C3C">
      <w:pPr>
        <w:jc w:val="center"/>
      </w:pPr>
    </w:p>
    <w:p w14:paraId="6D7082F8" w14:textId="77777777" w:rsidR="00D84ADB" w:rsidRPr="00665DB3" w:rsidRDefault="00D84ADB" w:rsidP="00D84ADB"/>
    <w:p w14:paraId="33BD5A6B" w14:textId="77777777" w:rsidR="0038748C" w:rsidRPr="009A1CF5" w:rsidRDefault="0038748C">
      <w:pPr>
        <w:rPr>
          <w:b/>
          <w:bCs/>
          <w:color w:val="1F3864" w:themeColor="accent1" w:themeShade="80"/>
        </w:rPr>
      </w:pPr>
      <w:r w:rsidRPr="009A1CF5">
        <w:br w:type="page"/>
      </w:r>
    </w:p>
    <w:p w14:paraId="3D7AFEEF" w14:textId="77777777" w:rsidR="00357A3F" w:rsidRDefault="000A4372" w:rsidP="00357A3F">
      <w:pPr>
        <w:rPr>
          <w:sz w:val="22"/>
          <w:szCs w:val="22"/>
        </w:rPr>
      </w:pPr>
      <w:hyperlink r:id="rId31" w:history="1">
        <w:r w:rsidR="00357A3F" w:rsidRPr="009F1E25">
          <w:rPr>
            <w:rStyle w:val="a7"/>
            <w:sz w:val="22"/>
            <w:szCs w:val="22"/>
          </w:rPr>
          <w:t>https://pharmec.by/</w:t>
        </w:r>
      </w:hyperlink>
      <w:r w:rsidR="00357A3F" w:rsidRPr="00351492">
        <w:rPr>
          <w:sz w:val="22"/>
          <w:szCs w:val="22"/>
        </w:rPr>
        <w:t xml:space="preserve"> </w:t>
      </w:r>
      <w:r w:rsidR="00357A3F" w:rsidRPr="00DB482B">
        <w:rPr>
          <w:b/>
          <w:sz w:val="22"/>
          <w:szCs w:val="22"/>
        </w:rPr>
        <w:t>=&gt;</w:t>
      </w:r>
      <w:r w:rsidR="00357A3F" w:rsidRPr="00351492">
        <w:rPr>
          <w:sz w:val="22"/>
          <w:szCs w:val="22"/>
        </w:rPr>
        <w:t xml:space="preserve"> </w:t>
      </w:r>
      <w:r w:rsidR="00357A3F" w:rsidRPr="00DB482B">
        <w:rPr>
          <w:b/>
          <w:sz w:val="22"/>
          <w:szCs w:val="22"/>
        </w:rPr>
        <w:t>Каталог =&gt;</w:t>
      </w:r>
      <w:r w:rsidR="00357A3F">
        <w:rPr>
          <w:sz w:val="22"/>
          <w:szCs w:val="22"/>
        </w:rPr>
        <w:t xml:space="preserve"> </w:t>
      </w:r>
      <w:r w:rsidR="00357A3F" w:rsidRPr="00DB482B">
        <w:rPr>
          <w:b/>
          <w:sz w:val="22"/>
          <w:szCs w:val="22"/>
        </w:rPr>
        <w:t>Комплект оперативного мониторинга загазованности и обеспечения безопасности =&gt;</w:t>
      </w:r>
      <w:r w:rsidR="00357A3F">
        <w:rPr>
          <w:sz w:val="22"/>
          <w:szCs w:val="22"/>
        </w:rPr>
        <w:t xml:space="preserve"> </w:t>
      </w:r>
      <w:hyperlink r:id="rId32" w:history="1">
        <w:r w:rsidR="00357A3F" w:rsidRPr="00DB482B">
          <w:rPr>
            <w:rStyle w:val="a7"/>
            <w:b/>
            <w:sz w:val="22"/>
            <w:szCs w:val="22"/>
          </w:rPr>
          <w:t>Комплект оперативного мониторинга загазованности и обеспечения безопасности «ФЛ»</w:t>
        </w:r>
      </w:hyperlink>
      <w:r w:rsidR="00357A3F">
        <w:rPr>
          <w:sz w:val="22"/>
          <w:szCs w:val="22"/>
        </w:rPr>
        <w:t xml:space="preserve"> </w:t>
      </w:r>
      <w:r w:rsidR="00357A3F" w:rsidRPr="00DB482B">
        <w:rPr>
          <w:b/>
          <w:sz w:val="22"/>
          <w:szCs w:val="22"/>
        </w:rPr>
        <w:t>=&gt;</w:t>
      </w:r>
      <w:r w:rsidR="00357A3F">
        <w:rPr>
          <w:sz w:val="22"/>
          <w:szCs w:val="22"/>
        </w:rPr>
        <w:t xml:space="preserve"> </w:t>
      </w:r>
      <w:r w:rsidR="00357A3F" w:rsidRPr="00DB482B">
        <w:rPr>
          <w:b/>
          <w:sz w:val="22"/>
          <w:szCs w:val="22"/>
        </w:rPr>
        <w:t>Документация и ПО</w:t>
      </w:r>
      <w:r w:rsidR="00357A3F">
        <w:rPr>
          <w:sz w:val="22"/>
          <w:szCs w:val="22"/>
        </w:rPr>
        <w:t xml:space="preserve">  </w:t>
      </w:r>
      <w:r w:rsidR="00357A3F" w:rsidRPr="00DB482B">
        <w:rPr>
          <w:b/>
          <w:sz w:val="22"/>
          <w:szCs w:val="22"/>
        </w:rPr>
        <w:t>=&gt; Документация и ПО (ФЛ35).</w:t>
      </w:r>
    </w:p>
    <w:p w14:paraId="3292EDE4" w14:textId="77777777" w:rsidR="00357A3F" w:rsidRDefault="00357A3F" w:rsidP="00357A3F">
      <w:pPr>
        <w:rPr>
          <w:sz w:val="22"/>
          <w:szCs w:val="22"/>
        </w:rPr>
      </w:pPr>
    </w:p>
    <w:p w14:paraId="49BD2037" w14:textId="3B086F88" w:rsidR="00357A3F" w:rsidRDefault="00357A3F" w:rsidP="007608F2">
      <w:pPr>
        <w:rPr>
          <w:sz w:val="22"/>
          <w:szCs w:val="22"/>
        </w:rPr>
      </w:pPr>
      <w:r>
        <w:rPr>
          <w:sz w:val="22"/>
          <w:szCs w:val="22"/>
        </w:rPr>
        <w:t xml:space="preserve">Либо пройдя по </w:t>
      </w:r>
      <w:r w:rsidRPr="00DB482B">
        <w:rPr>
          <w:b/>
          <w:sz w:val="22"/>
          <w:szCs w:val="22"/>
          <w:lang w:val="en-US"/>
        </w:rPr>
        <w:t>QR</w:t>
      </w:r>
      <w:r w:rsidRPr="00DB482B">
        <w:rPr>
          <w:b/>
          <w:sz w:val="22"/>
          <w:szCs w:val="22"/>
        </w:rPr>
        <w:t>-коду</w:t>
      </w:r>
      <w:r>
        <w:rPr>
          <w:sz w:val="22"/>
          <w:szCs w:val="22"/>
        </w:rPr>
        <w:t>,</w:t>
      </w:r>
    </w:p>
    <w:p w14:paraId="7789B665" w14:textId="77777777" w:rsidR="00357A3F" w:rsidRPr="00DB482B" w:rsidRDefault="00357A3F" w:rsidP="007608F2">
      <w:pPr>
        <w:rPr>
          <w:i/>
          <w:sz w:val="22"/>
          <w:szCs w:val="22"/>
        </w:rPr>
      </w:pPr>
      <w:r w:rsidRPr="00DB482B">
        <w:rPr>
          <w:i/>
          <w:sz w:val="22"/>
          <w:szCs w:val="22"/>
        </w:rPr>
        <w:t>Документация и ПО (ФЛ35)</w:t>
      </w:r>
    </w:p>
    <w:p w14:paraId="7927276A" w14:textId="77777777" w:rsidR="00357A3F" w:rsidRDefault="00357A3F" w:rsidP="007608F2">
      <w:pPr>
        <w:rPr>
          <w:sz w:val="22"/>
          <w:szCs w:val="22"/>
        </w:rPr>
      </w:pPr>
      <w:r w:rsidRPr="00DB482B">
        <w:rPr>
          <w:noProof/>
          <w:sz w:val="22"/>
          <w:szCs w:val="22"/>
        </w:rPr>
        <w:drawing>
          <wp:anchor distT="0" distB="0" distL="114300" distR="114300" simplePos="0" relativeHeight="251663872" behindDoc="1" locked="0" layoutInCell="1" allowOverlap="1" wp14:anchorId="7F93FD28" wp14:editId="64BD48B1">
            <wp:simplePos x="0" y="0"/>
            <wp:positionH relativeFrom="column">
              <wp:posOffset>278130</wp:posOffset>
            </wp:positionH>
            <wp:positionV relativeFrom="paragraph">
              <wp:posOffset>44450</wp:posOffset>
            </wp:positionV>
            <wp:extent cx="1047750" cy="1047750"/>
            <wp:effectExtent l="0" t="0" r="0" b="0"/>
            <wp:wrapTight wrapText="bothSides">
              <wp:wrapPolygon edited="0">
                <wp:start x="0" y="0"/>
                <wp:lineTo x="0" y="21207"/>
                <wp:lineTo x="21207" y="21207"/>
                <wp:lineTo x="21207" y="0"/>
                <wp:lineTo x="0" y="0"/>
              </wp:wrapPolygon>
            </wp:wrapTight>
            <wp:docPr id="11" name="Рисунок 11" descr="\\srv\public\Анастасия\Коммуникации\QR codes_ФАРМЭК\ФЛ комплект РБ.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srv\public\Анастасия\Коммуникации\QR codes_ФАРМЭК\ФЛ комплект РБ.png"/>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1047750" cy="104775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6E200EE8" w14:textId="77777777" w:rsidR="00357A3F" w:rsidRPr="00351492" w:rsidRDefault="00357A3F" w:rsidP="007608F2">
      <w:pPr>
        <w:rPr>
          <w:sz w:val="22"/>
          <w:szCs w:val="22"/>
        </w:rPr>
      </w:pPr>
    </w:p>
    <w:p w14:paraId="5EE8CECB" w14:textId="77777777" w:rsidR="00357A3F" w:rsidRDefault="00357A3F" w:rsidP="007608F2">
      <w:pPr>
        <w:rPr>
          <w:sz w:val="22"/>
          <w:szCs w:val="22"/>
        </w:rPr>
      </w:pPr>
    </w:p>
    <w:p w14:paraId="24522CF8" w14:textId="77777777" w:rsidR="00357A3F" w:rsidRDefault="00357A3F" w:rsidP="007608F2">
      <w:pPr>
        <w:rPr>
          <w:sz w:val="22"/>
          <w:szCs w:val="22"/>
        </w:rPr>
      </w:pPr>
    </w:p>
    <w:p w14:paraId="7BD4F0E7" w14:textId="586EBA25" w:rsidR="002B4FD1" w:rsidRDefault="002B4FD1" w:rsidP="007608F2">
      <w:pPr>
        <w:rPr>
          <w:sz w:val="22"/>
          <w:szCs w:val="22"/>
        </w:rPr>
      </w:pPr>
    </w:p>
    <w:p w14:paraId="2AE809F0" w14:textId="68A0883D" w:rsidR="001874A4" w:rsidRDefault="001874A4" w:rsidP="007608F2">
      <w:pPr>
        <w:rPr>
          <w:sz w:val="22"/>
          <w:szCs w:val="22"/>
        </w:rPr>
      </w:pPr>
    </w:p>
    <w:p w14:paraId="71976865" w14:textId="111928A1" w:rsidR="001874A4" w:rsidRDefault="001874A4" w:rsidP="002B4FD1">
      <w:pPr>
        <w:jc w:val="center"/>
        <w:rPr>
          <w:sz w:val="22"/>
          <w:szCs w:val="22"/>
        </w:rPr>
      </w:pPr>
    </w:p>
    <w:p w14:paraId="0D3860FD" w14:textId="4D564BF5" w:rsidR="001874A4" w:rsidRDefault="001874A4" w:rsidP="002B4FD1">
      <w:pPr>
        <w:jc w:val="center"/>
        <w:rPr>
          <w:sz w:val="22"/>
          <w:szCs w:val="22"/>
        </w:rPr>
      </w:pPr>
    </w:p>
    <w:p w14:paraId="02ACD2FE" w14:textId="5D30C5B2" w:rsidR="001874A4" w:rsidRDefault="001874A4" w:rsidP="002B4FD1">
      <w:pPr>
        <w:jc w:val="center"/>
        <w:rPr>
          <w:sz w:val="22"/>
          <w:szCs w:val="22"/>
        </w:rPr>
      </w:pPr>
    </w:p>
    <w:p w14:paraId="331D1A94" w14:textId="3F8AB60B" w:rsidR="001874A4" w:rsidRDefault="001874A4" w:rsidP="002B4FD1">
      <w:pPr>
        <w:jc w:val="center"/>
        <w:rPr>
          <w:sz w:val="22"/>
          <w:szCs w:val="22"/>
        </w:rPr>
      </w:pPr>
    </w:p>
    <w:p w14:paraId="47769CB6" w14:textId="2D4F9896" w:rsidR="001874A4" w:rsidRDefault="001874A4" w:rsidP="002B4FD1">
      <w:pPr>
        <w:jc w:val="center"/>
        <w:rPr>
          <w:sz w:val="22"/>
          <w:szCs w:val="22"/>
        </w:rPr>
      </w:pPr>
    </w:p>
    <w:p w14:paraId="619D84E9" w14:textId="6F9A61E1" w:rsidR="001874A4" w:rsidRDefault="001874A4" w:rsidP="002B4FD1">
      <w:pPr>
        <w:jc w:val="center"/>
        <w:rPr>
          <w:sz w:val="22"/>
          <w:szCs w:val="22"/>
        </w:rPr>
      </w:pPr>
    </w:p>
    <w:p w14:paraId="10A9F70B" w14:textId="4A4C38CA" w:rsidR="001874A4" w:rsidRDefault="001874A4" w:rsidP="002B4FD1">
      <w:pPr>
        <w:jc w:val="center"/>
        <w:rPr>
          <w:sz w:val="22"/>
          <w:szCs w:val="22"/>
        </w:rPr>
      </w:pPr>
    </w:p>
    <w:p w14:paraId="692B7A37" w14:textId="68D4268A" w:rsidR="001874A4" w:rsidRDefault="001874A4" w:rsidP="002B4FD1">
      <w:pPr>
        <w:jc w:val="center"/>
        <w:rPr>
          <w:sz w:val="22"/>
          <w:szCs w:val="22"/>
        </w:rPr>
      </w:pPr>
    </w:p>
    <w:p w14:paraId="2DD75FB7" w14:textId="6DA0F472" w:rsidR="001874A4" w:rsidRDefault="001874A4" w:rsidP="002B4FD1">
      <w:pPr>
        <w:jc w:val="center"/>
        <w:rPr>
          <w:sz w:val="22"/>
          <w:szCs w:val="22"/>
        </w:rPr>
      </w:pPr>
    </w:p>
    <w:p w14:paraId="52CEAF47" w14:textId="783B474B" w:rsidR="001874A4" w:rsidRDefault="001874A4" w:rsidP="002B4FD1">
      <w:pPr>
        <w:jc w:val="center"/>
        <w:rPr>
          <w:sz w:val="22"/>
          <w:szCs w:val="22"/>
        </w:rPr>
      </w:pPr>
    </w:p>
    <w:p w14:paraId="152B0F1F" w14:textId="58AA0430" w:rsidR="001874A4" w:rsidRDefault="001874A4" w:rsidP="002B4FD1">
      <w:pPr>
        <w:jc w:val="center"/>
        <w:rPr>
          <w:sz w:val="22"/>
          <w:szCs w:val="22"/>
        </w:rPr>
      </w:pPr>
    </w:p>
    <w:p w14:paraId="6BE11912" w14:textId="1F0D37D1" w:rsidR="00F41B0D" w:rsidRDefault="00F41B0D" w:rsidP="00F41B0D"/>
    <w:p w14:paraId="592319CE" w14:textId="3D29B7B8" w:rsidR="00F41B0D" w:rsidRDefault="00F41B0D" w:rsidP="00F41B0D"/>
    <w:p w14:paraId="0479DC73" w14:textId="426B734E" w:rsidR="00F41B0D" w:rsidRDefault="00F41B0D" w:rsidP="00F41B0D"/>
    <w:p w14:paraId="2F335C6A" w14:textId="2725FE7B" w:rsidR="00F41B0D" w:rsidRDefault="00F41B0D" w:rsidP="00F41B0D"/>
    <w:p w14:paraId="77A07EA3" w14:textId="77777777" w:rsidR="00F41B0D" w:rsidRDefault="00F41B0D" w:rsidP="00F41B0D"/>
    <w:p w14:paraId="0A11A5A9" w14:textId="6BE464FE" w:rsidR="00F41B0D" w:rsidRDefault="00F41B0D" w:rsidP="00F41B0D"/>
    <w:p w14:paraId="34035F3B" w14:textId="12C639C7" w:rsidR="001874A4" w:rsidRDefault="001874A4" w:rsidP="00F41B0D"/>
    <w:p w14:paraId="59A33F1D" w14:textId="2F4D3FB0" w:rsidR="001874A4" w:rsidRDefault="001874A4" w:rsidP="00F41B0D"/>
    <w:p w14:paraId="41910EFD" w14:textId="60D5A1AE" w:rsidR="001874A4" w:rsidRDefault="001874A4" w:rsidP="00F41B0D"/>
    <w:p w14:paraId="7EA879EE" w14:textId="4CEA73B9" w:rsidR="001874A4" w:rsidRDefault="001874A4" w:rsidP="00F41B0D"/>
    <w:p w14:paraId="59664B82" w14:textId="41750B11" w:rsidR="001874A4" w:rsidRDefault="001874A4" w:rsidP="00F41B0D"/>
    <w:p w14:paraId="4236597A" w14:textId="4BCCC7B6" w:rsidR="001874A4" w:rsidRDefault="001874A4" w:rsidP="00F41B0D"/>
    <w:p w14:paraId="0A16718E" w14:textId="63986B3A" w:rsidR="001874A4" w:rsidRDefault="001874A4" w:rsidP="00F41B0D"/>
    <w:p w14:paraId="69567153" w14:textId="5D8D1BC4" w:rsidR="001874A4" w:rsidRDefault="001874A4" w:rsidP="00F41B0D"/>
    <w:p w14:paraId="096F24AB" w14:textId="38F7AB16" w:rsidR="001874A4" w:rsidRDefault="001874A4" w:rsidP="00F41B0D"/>
    <w:p w14:paraId="106B2FA1" w14:textId="60CDBD8A" w:rsidR="001874A4" w:rsidRDefault="001874A4" w:rsidP="00F41B0D"/>
    <w:p w14:paraId="4FED49FF" w14:textId="2B545869" w:rsidR="001874A4" w:rsidRDefault="001874A4" w:rsidP="00F41B0D"/>
    <w:p w14:paraId="5DD06F09" w14:textId="393EAA8B" w:rsidR="001874A4" w:rsidRDefault="001874A4" w:rsidP="00F41B0D"/>
    <w:p w14:paraId="34217163" w14:textId="7A086C71" w:rsidR="001874A4" w:rsidRDefault="001874A4" w:rsidP="00F41B0D"/>
    <w:p w14:paraId="303511DB" w14:textId="051383A5" w:rsidR="001874A4" w:rsidRDefault="001874A4" w:rsidP="00F41B0D"/>
    <w:p w14:paraId="58AE0E62" w14:textId="378A0876" w:rsidR="001874A4" w:rsidRDefault="001874A4" w:rsidP="00F41B0D"/>
    <w:p w14:paraId="363ACC1D" w14:textId="77777777" w:rsidR="00357A3F" w:rsidRPr="00EF4276" w:rsidRDefault="00357A3F" w:rsidP="00357A3F">
      <w:pPr>
        <w:pStyle w:val="1"/>
        <w:jc w:val="center"/>
        <w:rPr>
          <w:sz w:val="14"/>
          <w:szCs w:val="18"/>
        </w:rPr>
      </w:pPr>
      <w:bookmarkStart w:id="39" w:name="_Toc195006144"/>
      <w:bookmarkStart w:id="40" w:name="_Toc192058574"/>
      <w:bookmarkStart w:id="41" w:name="_Toc191039438"/>
      <w:bookmarkStart w:id="42" w:name="_Toc174608797"/>
      <w:bookmarkStart w:id="43" w:name="_Toc200355993"/>
      <w:bookmarkStart w:id="44" w:name="_Toc200356155"/>
      <w:bookmarkStart w:id="45" w:name="_Toc200356492"/>
      <w:bookmarkStart w:id="46" w:name="_Toc216443579"/>
      <w:bookmarkStart w:id="47" w:name="_Toc219110964"/>
      <w:r w:rsidRPr="00EF4276">
        <w:rPr>
          <w:sz w:val="20"/>
        </w:rPr>
        <w:t>СЕРВИСНЫЕ ЦЕНТРЫ ПО ТЕХНИЧЕСКОМУ ОБСЛУЖИВАНИЮ ПРИБОРОВ ПРОИЗВОДСТВА НПОДО «ФАРМЭК»</w:t>
      </w:r>
      <w:bookmarkEnd w:id="39"/>
      <w:bookmarkEnd w:id="40"/>
      <w:bookmarkEnd w:id="41"/>
      <w:bookmarkEnd w:id="42"/>
      <w:bookmarkEnd w:id="43"/>
      <w:bookmarkEnd w:id="44"/>
      <w:bookmarkEnd w:id="45"/>
      <w:bookmarkEnd w:id="46"/>
      <w:bookmarkEnd w:id="47"/>
    </w:p>
    <w:p w14:paraId="08B5520D" w14:textId="77777777" w:rsidR="00357A3F" w:rsidRDefault="00357A3F" w:rsidP="00357A3F">
      <w:pPr>
        <w:jc w:val="center"/>
        <w:rPr>
          <w:szCs w:val="22"/>
        </w:rPr>
      </w:pPr>
    </w:p>
    <w:p w14:paraId="2F197B37" w14:textId="77777777" w:rsidR="00357A3F" w:rsidRDefault="00357A3F" w:rsidP="00357A3F">
      <w:pPr>
        <w:ind w:firstLine="426"/>
        <w:rPr>
          <w:i/>
          <w:szCs w:val="22"/>
        </w:rPr>
      </w:pPr>
      <w:r>
        <w:rPr>
          <w:i/>
          <w:szCs w:val="22"/>
        </w:rPr>
        <w:t xml:space="preserve">Информация о сервисных центрах по обслуживанию приборов ФАРМЭК находится на сайте </w:t>
      </w:r>
      <w:r>
        <w:rPr>
          <w:b/>
          <w:i/>
          <w:szCs w:val="22"/>
        </w:rPr>
        <w:t>https:/pharmec.by/</w:t>
      </w:r>
      <w:r>
        <w:rPr>
          <w:i/>
          <w:szCs w:val="22"/>
        </w:rPr>
        <w:t xml:space="preserve"> в разделе </w:t>
      </w:r>
    </w:p>
    <w:p w14:paraId="7F98B32F" w14:textId="77777777" w:rsidR="00357A3F" w:rsidRDefault="00357A3F" w:rsidP="00357A3F">
      <w:pPr>
        <w:rPr>
          <w:b/>
          <w:i/>
          <w:szCs w:val="22"/>
        </w:rPr>
      </w:pPr>
      <w:r>
        <w:rPr>
          <w:b/>
          <w:i/>
          <w:szCs w:val="22"/>
        </w:rPr>
        <w:t>«</w:t>
      </w:r>
      <w:hyperlink r:id="rId34" w:history="1">
        <w:r>
          <w:rPr>
            <w:rStyle w:val="a7"/>
            <w:b/>
            <w:i/>
            <w:szCs w:val="22"/>
          </w:rPr>
          <w:t>Контакты</w:t>
        </w:r>
      </w:hyperlink>
      <w:r>
        <w:rPr>
          <w:b/>
          <w:i/>
          <w:szCs w:val="22"/>
        </w:rPr>
        <w:t>»</w:t>
      </w:r>
      <w:r>
        <w:rPr>
          <w:i/>
          <w:szCs w:val="22"/>
        </w:rPr>
        <w:t>.</w:t>
      </w:r>
    </w:p>
    <w:p w14:paraId="201F19D9" w14:textId="77777777" w:rsidR="00357A3F" w:rsidRDefault="00357A3F" w:rsidP="00357A3F">
      <w:pPr>
        <w:rPr>
          <w:b/>
          <w:szCs w:val="22"/>
        </w:rPr>
      </w:pPr>
    </w:p>
    <w:tbl>
      <w:tblPr>
        <w:tblW w:w="0" w:type="auto"/>
        <w:tblLook w:val="04A0" w:firstRow="1" w:lastRow="0" w:firstColumn="1" w:lastColumn="0" w:noHBand="0" w:noVBand="1"/>
      </w:tblPr>
      <w:tblGrid>
        <w:gridCol w:w="3487"/>
        <w:gridCol w:w="3487"/>
      </w:tblGrid>
      <w:tr w:rsidR="00357A3F" w14:paraId="6EB0B377" w14:textId="77777777" w:rsidTr="000A4372">
        <w:trPr>
          <w:trHeight w:val="251"/>
        </w:trPr>
        <w:tc>
          <w:tcPr>
            <w:tcW w:w="7303" w:type="dxa"/>
            <w:gridSpan w:val="2"/>
          </w:tcPr>
          <w:p w14:paraId="642F5267" w14:textId="77777777" w:rsidR="00357A3F" w:rsidRDefault="00357A3F" w:rsidP="000A4372">
            <w:pPr>
              <w:rPr>
                <w:b/>
                <w:szCs w:val="22"/>
              </w:rPr>
            </w:pPr>
            <w:r>
              <w:rPr>
                <w:b/>
                <w:szCs w:val="22"/>
              </w:rPr>
              <w:t>Сервисные центры.</w:t>
            </w:r>
          </w:p>
          <w:p w14:paraId="06791895" w14:textId="77777777" w:rsidR="00357A3F" w:rsidRDefault="00357A3F" w:rsidP="000A4372">
            <w:pPr>
              <w:rPr>
                <w:b/>
                <w:szCs w:val="22"/>
              </w:rPr>
            </w:pPr>
          </w:p>
        </w:tc>
      </w:tr>
      <w:tr w:rsidR="00357A3F" w14:paraId="2FC850C8" w14:textId="77777777" w:rsidTr="000A4372">
        <w:trPr>
          <w:trHeight w:val="270"/>
        </w:trPr>
        <w:tc>
          <w:tcPr>
            <w:tcW w:w="3651" w:type="dxa"/>
            <w:hideMark/>
          </w:tcPr>
          <w:p w14:paraId="0BE1C3EF" w14:textId="77777777" w:rsidR="00357A3F" w:rsidRDefault="00357A3F" w:rsidP="000A4372">
            <w:pPr>
              <w:jc w:val="center"/>
              <w:rPr>
                <w:b/>
                <w:szCs w:val="22"/>
              </w:rPr>
            </w:pPr>
            <w:r>
              <w:rPr>
                <w:b/>
                <w:szCs w:val="22"/>
              </w:rPr>
              <w:t>Российская Федерация:</w:t>
            </w:r>
          </w:p>
        </w:tc>
        <w:tc>
          <w:tcPr>
            <w:tcW w:w="3652" w:type="dxa"/>
            <w:hideMark/>
          </w:tcPr>
          <w:p w14:paraId="6F266A48" w14:textId="77777777" w:rsidR="00357A3F" w:rsidRDefault="00357A3F" w:rsidP="000A4372">
            <w:pPr>
              <w:jc w:val="center"/>
              <w:rPr>
                <w:b/>
                <w:szCs w:val="22"/>
              </w:rPr>
            </w:pPr>
            <w:r>
              <w:rPr>
                <w:b/>
                <w:szCs w:val="22"/>
              </w:rPr>
              <w:t>Республика Беларусь:</w:t>
            </w:r>
          </w:p>
        </w:tc>
      </w:tr>
      <w:tr w:rsidR="00357A3F" w14:paraId="1FB5E925" w14:textId="77777777" w:rsidTr="000A4372">
        <w:tc>
          <w:tcPr>
            <w:tcW w:w="3651" w:type="dxa"/>
            <w:hideMark/>
          </w:tcPr>
          <w:p w14:paraId="32CFCF9D" w14:textId="77777777" w:rsidR="00357A3F" w:rsidRDefault="00357A3F" w:rsidP="000A4372">
            <w:pPr>
              <w:jc w:val="center"/>
              <w:rPr>
                <w:b/>
                <w:szCs w:val="22"/>
              </w:rPr>
            </w:pPr>
            <w:r>
              <w:rPr>
                <w:b/>
                <w:noProof/>
                <w:szCs w:val="22"/>
              </w:rPr>
              <w:drawing>
                <wp:inline distT="0" distB="0" distL="0" distR="0" wp14:anchorId="6FB976C6" wp14:editId="390E70A8">
                  <wp:extent cx="1085850" cy="1085850"/>
                  <wp:effectExtent l="0" t="0" r="0" b="0"/>
                  <wp:docPr id="17" name="Рисунок 17" descr="Сервисные центры РФ"/>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Сервисные центры РФ"/>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1085850" cy="1085850"/>
                          </a:xfrm>
                          <a:prstGeom prst="rect">
                            <a:avLst/>
                          </a:prstGeom>
                          <a:noFill/>
                          <a:ln>
                            <a:noFill/>
                          </a:ln>
                        </pic:spPr>
                      </pic:pic>
                    </a:graphicData>
                  </a:graphic>
                </wp:inline>
              </w:drawing>
            </w:r>
          </w:p>
        </w:tc>
        <w:tc>
          <w:tcPr>
            <w:tcW w:w="3652" w:type="dxa"/>
            <w:hideMark/>
          </w:tcPr>
          <w:p w14:paraId="695C9465" w14:textId="77777777" w:rsidR="00357A3F" w:rsidRDefault="00357A3F" w:rsidP="000A4372">
            <w:pPr>
              <w:jc w:val="center"/>
              <w:rPr>
                <w:b/>
                <w:szCs w:val="22"/>
              </w:rPr>
            </w:pPr>
            <w:r>
              <w:rPr>
                <w:b/>
                <w:noProof/>
                <w:szCs w:val="22"/>
              </w:rPr>
              <w:drawing>
                <wp:inline distT="0" distB="0" distL="0" distR="0" wp14:anchorId="7A04B811" wp14:editId="2216589E">
                  <wp:extent cx="1085850" cy="1085850"/>
                  <wp:effectExtent l="0" t="0" r="0" b="0"/>
                  <wp:docPr id="18" name="Рисунок 18" descr="Сервисные центры Р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Сервисные центры РБ"/>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1085850" cy="1085850"/>
                          </a:xfrm>
                          <a:prstGeom prst="rect">
                            <a:avLst/>
                          </a:prstGeom>
                          <a:noFill/>
                          <a:ln>
                            <a:noFill/>
                          </a:ln>
                        </pic:spPr>
                      </pic:pic>
                    </a:graphicData>
                  </a:graphic>
                </wp:inline>
              </w:drawing>
            </w:r>
          </w:p>
        </w:tc>
      </w:tr>
    </w:tbl>
    <w:p w14:paraId="20BDECFC" w14:textId="77777777" w:rsidR="00357A3F" w:rsidRDefault="00357A3F" w:rsidP="00357A3F">
      <w:pPr>
        <w:rPr>
          <w:szCs w:val="22"/>
        </w:rPr>
      </w:pPr>
    </w:p>
    <w:p w14:paraId="31395065" w14:textId="77777777" w:rsidR="00357A3F" w:rsidRDefault="00357A3F" w:rsidP="00357A3F">
      <w:pPr>
        <w:rPr>
          <w:b/>
          <w:szCs w:val="22"/>
        </w:rPr>
      </w:pPr>
    </w:p>
    <w:p w14:paraId="7ECE0C27" w14:textId="77777777" w:rsidR="00357A3F" w:rsidRDefault="00357A3F" w:rsidP="00357A3F">
      <w:pPr>
        <w:rPr>
          <w:b/>
          <w:szCs w:val="22"/>
        </w:rPr>
      </w:pPr>
      <w:r>
        <w:rPr>
          <w:b/>
          <w:szCs w:val="22"/>
        </w:rPr>
        <w:t>Техническая поддержка.</w:t>
      </w:r>
    </w:p>
    <w:p w14:paraId="41B52FBA" w14:textId="77777777" w:rsidR="00357A3F" w:rsidRDefault="00357A3F" w:rsidP="00357A3F">
      <w:pPr>
        <w:rPr>
          <w:szCs w:val="22"/>
        </w:rPr>
      </w:pPr>
      <w:r>
        <w:rPr>
          <w:szCs w:val="22"/>
        </w:rPr>
        <w:t>Связаться с техподдержкой можно по</w:t>
      </w:r>
    </w:p>
    <w:p w14:paraId="5EF4BA46" w14:textId="77777777" w:rsidR="00357A3F" w:rsidRDefault="00357A3F" w:rsidP="00357A3F">
      <w:pPr>
        <w:ind w:firstLine="426"/>
        <w:rPr>
          <w:b/>
          <w:szCs w:val="22"/>
          <w:lang w:val="en-US"/>
        </w:rPr>
      </w:pPr>
      <w:r>
        <w:rPr>
          <w:b/>
          <w:szCs w:val="22"/>
          <w:lang w:val="en-US"/>
        </w:rPr>
        <w:t>E-mail: techsupport@pharmec.by</w:t>
      </w:r>
    </w:p>
    <w:p w14:paraId="6D9B091C" w14:textId="77777777" w:rsidR="00357A3F" w:rsidRDefault="00357A3F" w:rsidP="00357A3F">
      <w:pPr>
        <w:ind w:firstLine="426"/>
        <w:rPr>
          <w:szCs w:val="22"/>
          <w:lang w:val="en-US"/>
        </w:rPr>
      </w:pPr>
      <w:r>
        <w:rPr>
          <w:b/>
          <w:szCs w:val="22"/>
        </w:rPr>
        <w:t>тел</w:t>
      </w:r>
      <w:r>
        <w:rPr>
          <w:b/>
          <w:szCs w:val="22"/>
          <w:lang w:val="en-US"/>
        </w:rPr>
        <w:t>.: +375 (33) 681 12 81</w:t>
      </w:r>
      <w:r>
        <w:rPr>
          <w:szCs w:val="22"/>
          <w:lang w:val="en-US"/>
        </w:rPr>
        <w:t xml:space="preserve"> (Viber, Telegram, WhatsApp)</w:t>
      </w:r>
    </w:p>
    <w:p w14:paraId="5F2C9000" w14:textId="77777777" w:rsidR="0047597F" w:rsidRPr="00357A3F" w:rsidRDefault="0047597F" w:rsidP="002752E8">
      <w:pPr>
        <w:rPr>
          <w:sz w:val="22"/>
          <w:lang w:val="en-US"/>
        </w:rPr>
      </w:pPr>
    </w:p>
    <w:p w14:paraId="4B9D2FFC" w14:textId="77777777" w:rsidR="0047597F" w:rsidRPr="00357A3F" w:rsidRDefault="0047597F" w:rsidP="002752E8">
      <w:pPr>
        <w:rPr>
          <w:sz w:val="22"/>
          <w:lang w:val="en-US"/>
        </w:rPr>
      </w:pPr>
    </w:p>
    <w:p w14:paraId="6846A42C" w14:textId="77777777" w:rsidR="0047597F" w:rsidRPr="00357A3F" w:rsidRDefault="0047597F" w:rsidP="002752E8">
      <w:pPr>
        <w:rPr>
          <w:sz w:val="22"/>
          <w:lang w:val="en-US"/>
        </w:rPr>
      </w:pPr>
    </w:p>
    <w:p w14:paraId="79150CB7" w14:textId="77777777" w:rsidR="0047597F" w:rsidRPr="00357A3F" w:rsidRDefault="0047597F" w:rsidP="002752E8">
      <w:pPr>
        <w:rPr>
          <w:sz w:val="22"/>
          <w:lang w:val="en-US"/>
        </w:rPr>
      </w:pPr>
    </w:p>
    <w:p w14:paraId="3795B56D" w14:textId="77777777" w:rsidR="0047597F" w:rsidRPr="00357A3F" w:rsidRDefault="0047597F" w:rsidP="002752E8">
      <w:pPr>
        <w:rPr>
          <w:sz w:val="22"/>
          <w:lang w:val="en-US"/>
        </w:rPr>
      </w:pPr>
    </w:p>
    <w:p w14:paraId="055DF4A3" w14:textId="77777777" w:rsidR="0047597F" w:rsidRPr="00357A3F" w:rsidRDefault="0047597F" w:rsidP="002752E8">
      <w:pPr>
        <w:rPr>
          <w:sz w:val="22"/>
          <w:lang w:val="en-US"/>
        </w:rPr>
      </w:pPr>
    </w:p>
    <w:p w14:paraId="007EC31F" w14:textId="77777777" w:rsidR="0047597F" w:rsidRPr="00357A3F" w:rsidRDefault="0047597F" w:rsidP="002752E8">
      <w:pPr>
        <w:rPr>
          <w:sz w:val="22"/>
          <w:lang w:val="en-US"/>
        </w:rPr>
      </w:pPr>
    </w:p>
    <w:p w14:paraId="1A102EB1" w14:textId="77777777" w:rsidR="0047597F" w:rsidRPr="00357A3F" w:rsidRDefault="0047597F" w:rsidP="002752E8">
      <w:pPr>
        <w:rPr>
          <w:sz w:val="22"/>
          <w:lang w:val="en-US"/>
        </w:rPr>
      </w:pPr>
    </w:p>
    <w:p w14:paraId="79DBF924" w14:textId="77777777" w:rsidR="0047597F" w:rsidRPr="00357A3F" w:rsidRDefault="0047597F" w:rsidP="002752E8">
      <w:pPr>
        <w:rPr>
          <w:sz w:val="22"/>
          <w:lang w:val="en-US"/>
        </w:rPr>
      </w:pPr>
    </w:p>
    <w:p w14:paraId="06F1D24E" w14:textId="77777777" w:rsidR="0047597F" w:rsidRPr="00357A3F" w:rsidRDefault="0047597F" w:rsidP="002752E8">
      <w:pPr>
        <w:rPr>
          <w:sz w:val="22"/>
          <w:lang w:val="en-US"/>
        </w:rPr>
      </w:pPr>
    </w:p>
    <w:p w14:paraId="061DABB8" w14:textId="77777777" w:rsidR="0047597F" w:rsidRPr="00357A3F" w:rsidRDefault="0047597F" w:rsidP="002752E8">
      <w:pPr>
        <w:rPr>
          <w:sz w:val="22"/>
          <w:lang w:val="en-US"/>
        </w:rPr>
      </w:pPr>
    </w:p>
    <w:p w14:paraId="3B5159DB" w14:textId="77777777" w:rsidR="0047597F" w:rsidRPr="00357A3F" w:rsidRDefault="0047597F" w:rsidP="002752E8">
      <w:pPr>
        <w:rPr>
          <w:sz w:val="22"/>
          <w:lang w:val="en-US"/>
        </w:rPr>
      </w:pPr>
    </w:p>
    <w:p w14:paraId="3AF10040" w14:textId="77777777" w:rsidR="0047597F" w:rsidRPr="00357A3F" w:rsidRDefault="0047597F" w:rsidP="002752E8">
      <w:pPr>
        <w:rPr>
          <w:sz w:val="22"/>
          <w:lang w:val="en-US"/>
        </w:rPr>
      </w:pPr>
    </w:p>
    <w:p w14:paraId="4AA35AFC" w14:textId="77777777" w:rsidR="0047597F" w:rsidRPr="00357A3F" w:rsidRDefault="0047597F" w:rsidP="002752E8">
      <w:pPr>
        <w:rPr>
          <w:sz w:val="22"/>
          <w:lang w:val="en-US"/>
        </w:rPr>
      </w:pPr>
    </w:p>
    <w:p w14:paraId="77E6572D" w14:textId="77777777" w:rsidR="0047597F" w:rsidRPr="00357A3F" w:rsidRDefault="0047597F" w:rsidP="002752E8">
      <w:pPr>
        <w:rPr>
          <w:sz w:val="22"/>
          <w:lang w:val="en-US"/>
        </w:rPr>
      </w:pPr>
    </w:p>
    <w:p w14:paraId="5AAB4D2F" w14:textId="77777777" w:rsidR="0047597F" w:rsidRPr="00357A3F" w:rsidRDefault="0047597F" w:rsidP="002752E8">
      <w:pPr>
        <w:rPr>
          <w:sz w:val="22"/>
          <w:lang w:val="en-US"/>
        </w:rPr>
      </w:pPr>
    </w:p>
    <w:p w14:paraId="78BCFD61" w14:textId="77777777" w:rsidR="0047597F" w:rsidRPr="00357A3F" w:rsidRDefault="0047597F" w:rsidP="002752E8">
      <w:pPr>
        <w:rPr>
          <w:sz w:val="22"/>
          <w:lang w:val="en-US"/>
        </w:rPr>
      </w:pPr>
    </w:p>
    <w:p w14:paraId="0551755E" w14:textId="77777777" w:rsidR="0047597F" w:rsidRPr="00357A3F" w:rsidRDefault="0047597F" w:rsidP="002752E8">
      <w:pPr>
        <w:rPr>
          <w:sz w:val="22"/>
          <w:lang w:val="en-US"/>
        </w:rPr>
      </w:pPr>
    </w:p>
    <w:p w14:paraId="211045D5" w14:textId="77777777" w:rsidR="0047597F" w:rsidRPr="00357A3F" w:rsidRDefault="0047597F" w:rsidP="002752E8">
      <w:pPr>
        <w:rPr>
          <w:sz w:val="22"/>
          <w:lang w:val="en-US"/>
        </w:rPr>
      </w:pPr>
    </w:p>
    <w:p w14:paraId="0853B614" w14:textId="77777777" w:rsidR="0047597F" w:rsidRPr="00357A3F" w:rsidRDefault="0047597F" w:rsidP="002752E8">
      <w:pPr>
        <w:rPr>
          <w:sz w:val="22"/>
          <w:lang w:val="en-US"/>
        </w:rPr>
      </w:pPr>
    </w:p>
    <w:p w14:paraId="0E7CCB80" w14:textId="77777777" w:rsidR="0047597F" w:rsidRPr="00357A3F" w:rsidRDefault="0047597F" w:rsidP="002752E8">
      <w:pPr>
        <w:rPr>
          <w:sz w:val="22"/>
          <w:lang w:val="en-US"/>
        </w:rPr>
      </w:pPr>
    </w:p>
    <w:p w14:paraId="6497A3BF" w14:textId="77777777" w:rsidR="0047597F" w:rsidRPr="00357A3F" w:rsidRDefault="0047597F" w:rsidP="002752E8">
      <w:pPr>
        <w:rPr>
          <w:sz w:val="22"/>
          <w:lang w:val="en-US"/>
        </w:rPr>
      </w:pPr>
    </w:p>
    <w:p w14:paraId="2871C3B5" w14:textId="77777777" w:rsidR="0047597F" w:rsidRPr="00357A3F" w:rsidRDefault="0047597F" w:rsidP="002752E8">
      <w:pPr>
        <w:rPr>
          <w:sz w:val="22"/>
          <w:lang w:val="en-US"/>
        </w:rPr>
      </w:pPr>
    </w:p>
    <w:p w14:paraId="2F6DD11E" w14:textId="77777777" w:rsidR="0047597F" w:rsidRPr="00357A3F" w:rsidRDefault="0047597F" w:rsidP="002752E8">
      <w:pPr>
        <w:rPr>
          <w:sz w:val="22"/>
          <w:lang w:val="en-US"/>
        </w:rPr>
      </w:pPr>
    </w:p>
    <w:p w14:paraId="22FC47FD" w14:textId="77777777" w:rsidR="0047597F" w:rsidRPr="00357A3F" w:rsidRDefault="0047597F" w:rsidP="002752E8">
      <w:pPr>
        <w:rPr>
          <w:sz w:val="22"/>
          <w:lang w:val="en-US"/>
        </w:rPr>
      </w:pPr>
    </w:p>
    <w:p w14:paraId="76708CD8" w14:textId="77777777" w:rsidR="00965701" w:rsidRPr="00357A3F" w:rsidRDefault="00965701" w:rsidP="002752E8">
      <w:pPr>
        <w:rPr>
          <w:sz w:val="22"/>
          <w:lang w:val="en-US"/>
        </w:rPr>
      </w:pPr>
    </w:p>
    <w:p w14:paraId="56D83EA4" w14:textId="77777777" w:rsidR="00965701" w:rsidRPr="00357A3F" w:rsidRDefault="00965701" w:rsidP="002752E8">
      <w:pPr>
        <w:rPr>
          <w:sz w:val="22"/>
          <w:lang w:val="en-US"/>
        </w:rPr>
      </w:pPr>
    </w:p>
    <w:p w14:paraId="40E8034D" w14:textId="77777777" w:rsidR="00965701" w:rsidRPr="00357A3F" w:rsidRDefault="00965701" w:rsidP="002752E8">
      <w:pPr>
        <w:rPr>
          <w:sz w:val="22"/>
          <w:lang w:val="en-US"/>
        </w:rPr>
      </w:pPr>
    </w:p>
    <w:p w14:paraId="1FD38621" w14:textId="77777777" w:rsidR="00965701" w:rsidRPr="00357A3F" w:rsidRDefault="00965701" w:rsidP="002752E8">
      <w:pPr>
        <w:rPr>
          <w:sz w:val="22"/>
          <w:lang w:val="en-US"/>
        </w:rPr>
      </w:pPr>
    </w:p>
    <w:p w14:paraId="10CD5BB6" w14:textId="77777777" w:rsidR="00965701" w:rsidRPr="00357A3F" w:rsidRDefault="00965701" w:rsidP="002752E8">
      <w:pPr>
        <w:rPr>
          <w:sz w:val="22"/>
          <w:lang w:val="en-US"/>
        </w:rPr>
      </w:pPr>
    </w:p>
    <w:p w14:paraId="3143FFAD" w14:textId="77777777" w:rsidR="00965701" w:rsidRPr="00357A3F" w:rsidRDefault="00965701" w:rsidP="002752E8">
      <w:pPr>
        <w:rPr>
          <w:sz w:val="22"/>
          <w:lang w:val="en-US"/>
        </w:rPr>
      </w:pPr>
    </w:p>
    <w:p w14:paraId="18B47048" w14:textId="77777777" w:rsidR="00965701" w:rsidRPr="00357A3F" w:rsidRDefault="00965701" w:rsidP="002752E8">
      <w:pPr>
        <w:rPr>
          <w:sz w:val="22"/>
          <w:lang w:val="en-US"/>
        </w:rPr>
      </w:pPr>
    </w:p>
    <w:p w14:paraId="5D444B3A" w14:textId="77777777" w:rsidR="00965701" w:rsidRPr="00357A3F" w:rsidRDefault="00965701" w:rsidP="002752E8">
      <w:pPr>
        <w:rPr>
          <w:sz w:val="22"/>
          <w:lang w:val="en-US"/>
        </w:rPr>
      </w:pPr>
    </w:p>
    <w:p w14:paraId="2006DE71" w14:textId="77777777" w:rsidR="00965701" w:rsidRPr="00357A3F" w:rsidRDefault="00965701" w:rsidP="002752E8">
      <w:pPr>
        <w:rPr>
          <w:sz w:val="22"/>
          <w:lang w:val="en-US"/>
        </w:rPr>
      </w:pPr>
    </w:p>
    <w:p w14:paraId="42905DE2" w14:textId="77777777" w:rsidR="00965701" w:rsidRPr="00357A3F" w:rsidRDefault="00965701" w:rsidP="002752E8">
      <w:pPr>
        <w:rPr>
          <w:sz w:val="22"/>
          <w:lang w:val="en-US"/>
        </w:rPr>
      </w:pPr>
    </w:p>
    <w:p w14:paraId="376E6FDC" w14:textId="77777777" w:rsidR="00965701" w:rsidRPr="00357A3F" w:rsidRDefault="00965701" w:rsidP="002752E8">
      <w:pPr>
        <w:rPr>
          <w:sz w:val="22"/>
          <w:lang w:val="en-US"/>
        </w:rPr>
      </w:pPr>
    </w:p>
    <w:p w14:paraId="22C60CB6" w14:textId="77777777" w:rsidR="00965701" w:rsidRPr="00357A3F" w:rsidRDefault="00965701" w:rsidP="002752E8">
      <w:pPr>
        <w:rPr>
          <w:sz w:val="22"/>
          <w:lang w:val="en-US"/>
        </w:rPr>
      </w:pPr>
    </w:p>
    <w:p w14:paraId="22E26807" w14:textId="77777777" w:rsidR="00965701" w:rsidRPr="00357A3F" w:rsidRDefault="00965701" w:rsidP="002752E8">
      <w:pPr>
        <w:rPr>
          <w:sz w:val="22"/>
          <w:lang w:val="en-US"/>
        </w:rPr>
      </w:pPr>
    </w:p>
    <w:p w14:paraId="62BD9A13" w14:textId="77777777" w:rsidR="00965701" w:rsidRPr="00357A3F" w:rsidRDefault="00965701" w:rsidP="002752E8">
      <w:pPr>
        <w:rPr>
          <w:sz w:val="22"/>
          <w:lang w:val="en-US"/>
        </w:rPr>
      </w:pPr>
    </w:p>
    <w:p w14:paraId="1ECCBA53" w14:textId="77777777" w:rsidR="00965701" w:rsidRPr="00357A3F" w:rsidRDefault="00965701" w:rsidP="002752E8">
      <w:pPr>
        <w:rPr>
          <w:sz w:val="22"/>
          <w:lang w:val="en-US"/>
        </w:rPr>
      </w:pPr>
    </w:p>
    <w:p w14:paraId="2F14B973" w14:textId="77777777" w:rsidR="00965701" w:rsidRPr="00357A3F" w:rsidRDefault="00965701" w:rsidP="002752E8">
      <w:pPr>
        <w:rPr>
          <w:sz w:val="22"/>
          <w:lang w:val="en-US"/>
        </w:rPr>
      </w:pPr>
    </w:p>
    <w:p w14:paraId="491B4C90" w14:textId="77777777" w:rsidR="00965701" w:rsidRPr="00357A3F" w:rsidRDefault="00965701" w:rsidP="002752E8">
      <w:pPr>
        <w:rPr>
          <w:sz w:val="22"/>
          <w:lang w:val="en-US"/>
        </w:rPr>
      </w:pPr>
    </w:p>
    <w:p w14:paraId="612D7D3D" w14:textId="77777777" w:rsidR="00965701" w:rsidRPr="00357A3F" w:rsidRDefault="00965701" w:rsidP="002752E8">
      <w:pPr>
        <w:rPr>
          <w:sz w:val="22"/>
          <w:lang w:val="en-US"/>
        </w:rPr>
      </w:pPr>
    </w:p>
    <w:p w14:paraId="292A74CA" w14:textId="77777777" w:rsidR="00965701" w:rsidRPr="00357A3F" w:rsidRDefault="00965701" w:rsidP="002752E8">
      <w:pPr>
        <w:rPr>
          <w:sz w:val="22"/>
          <w:lang w:val="en-US"/>
        </w:rPr>
      </w:pPr>
    </w:p>
    <w:p w14:paraId="43627174" w14:textId="77777777" w:rsidR="0047597F" w:rsidRPr="00357A3F" w:rsidRDefault="0047597F" w:rsidP="002752E8">
      <w:pPr>
        <w:rPr>
          <w:sz w:val="22"/>
          <w:lang w:val="en-US"/>
        </w:rPr>
      </w:pPr>
    </w:p>
    <w:p w14:paraId="32A73FFD" w14:textId="77777777" w:rsidR="0047597F" w:rsidRPr="00357A3F" w:rsidRDefault="0047597F" w:rsidP="002752E8">
      <w:pPr>
        <w:rPr>
          <w:sz w:val="22"/>
          <w:lang w:val="en-US"/>
        </w:rPr>
      </w:pPr>
    </w:p>
    <w:p w14:paraId="7F63FD4F" w14:textId="4EA0FE68" w:rsidR="00870F53" w:rsidRPr="00870F53" w:rsidRDefault="000D2793" w:rsidP="00870F53">
      <w:pPr>
        <w:ind w:hanging="284"/>
        <w:rPr>
          <w:sz w:val="22"/>
        </w:rPr>
      </w:pPr>
      <w:r>
        <w:rPr>
          <w:noProof/>
        </w:rPr>
        <w:lastRenderedPageBreak/>
        <w:drawing>
          <wp:inline distT="0" distB="0" distL="0" distR="0" wp14:anchorId="0A05868C" wp14:editId="19683AB5">
            <wp:extent cx="4248150" cy="5972175"/>
            <wp:effectExtent l="0" t="0" r="0" b="9525"/>
            <wp:docPr id="16" name="Рисунок 16" descr="Обложк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Обложка"/>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4248150" cy="5972175"/>
                    </a:xfrm>
                    <a:prstGeom prst="rect">
                      <a:avLst/>
                    </a:prstGeom>
                    <a:noFill/>
                    <a:ln>
                      <a:noFill/>
                    </a:ln>
                  </pic:spPr>
                </pic:pic>
              </a:graphicData>
            </a:graphic>
          </wp:inline>
        </w:drawing>
      </w:r>
    </w:p>
    <w:sectPr w:rsidR="00870F53" w:rsidRPr="00870F53" w:rsidSect="00535709">
      <w:headerReference w:type="even" r:id="rId38"/>
      <w:headerReference w:type="default" r:id="rId39"/>
      <w:pgSz w:w="8392" w:h="11907" w:code="11"/>
      <w:pgMar w:top="567" w:right="595" w:bottom="726" w:left="851" w:header="709" w:footer="709" w:gutter="0"/>
      <w:cols w:space="708" w:equalWidth="0">
        <w:col w:w="6974"/>
      </w:cols>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D274719" w14:textId="77777777" w:rsidR="00AE0941" w:rsidRDefault="00AE0941">
      <w:r>
        <w:separator/>
      </w:r>
    </w:p>
  </w:endnote>
  <w:endnote w:type="continuationSeparator" w:id="0">
    <w:p w14:paraId="2A91EFC8" w14:textId="77777777" w:rsidR="00AE0941" w:rsidRDefault="00AE09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MT-Identity-H">
    <w:altName w:val="Times New Roman"/>
    <w:panose1 w:val="00000000000000000000"/>
    <w:charset w:val="00"/>
    <w:family w:val="roman"/>
    <w:notTrueType/>
    <w:pitch w:val="default"/>
  </w:font>
  <w:font w:name="Wingdings-Regular-Identity-H">
    <w:altName w:val="Times New Roman"/>
    <w:panose1 w:val="00000000000000000000"/>
    <w:charset w:val="00"/>
    <w:family w:val="roman"/>
    <w:notTrueType/>
    <w:pitch w:val="default"/>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6011B7F" w14:textId="77777777" w:rsidR="00AE0941" w:rsidRDefault="00AE0941">
      <w:r>
        <w:separator/>
      </w:r>
    </w:p>
  </w:footnote>
  <w:footnote w:type="continuationSeparator" w:id="0">
    <w:p w14:paraId="7D731E91" w14:textId="77777777" w:rsidR="00AE0941" w:rsidRDefault="00AE0941">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D6CBFA" w14:textId="09617921" w:rsidR="000A4372" w:rsidRDefault="000A4372">
    <w:pPr>
      <w:pStyle w:val="a4"/>
      <w:framePr w:wrap="around" w:vAnchor="text" w:hAnchor="margin" w:xAlign="outside" w:y="1"/>
      <w:rPr>
        <w:rStyle w:val="a6"/>
      </w:rPr>
    </w:pPr>
    <w:r>
      <w:rPr>
        <w:rStyle w:val="a6"/>
      </w:rPr>
      <w:fldChar w:fldCharType="begin"/>
    </w:r>
    <w:r>
      <w:rPr>
        <w:rStyle w:val="a6"/>
      </w:rPr>
      <w:instrText xml:space="preserve">PAGE  </w:instrText>
    </w:r>
    <w:r>
      <w:rPr>
        <w:rStyle w:val="a6"/>
      </w:rPr>
      <w:fldChar w:fldCharType="separate"/>
    </w:r>
    <w:r>
      <w:rPr>
        <w:rStyle w:val="a6"/>
        <w:noProof/>
      </w:rPr>
      <w:t>22</w:t>
    </w:r>
    <w:r>
      <w:rPr>
        <w:rStyle w:val="a6"/>
      </w:rPr>
      <w:fldChar w:fldCharType="end"/>
    </w:r>
  </w:p>
  <w:p w14:paraId="195BEF25" w14:textId="77777777" w:rsidR="000A4372" w:rsidRDefault="000A4372">
    <w:pPr>
      <w:pStyle w:val="a4"/>
      <w:ind w:right="360" w:firstLine="360"/>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641905" w14:textId="24499EE0" w:rsidR="000A4372" w:rsidRDefault="000A4372" w:rsidP="00323ACD">
    <w:pPr>
      <w:pStyle w:val="a4"/>
      <w:framePr w:w="756" w:wrap="around" w:vAnchor="text" w:hAnchor="page" w:x="7332" w:y="3"/>
      <w:rPr>
        <w:rStyle w:val="a6"/>
      </w:rPr>
    </w:pPr>
    <w:r>
      <w:rPr>
        <w:rStyle w:val="a6"/>
      </w:rPr>
      <w:t xml:space="preserve"> </w:t>
    </w:r>
    <w:r>
      <w:rPr>
        <w:rStyle w:val="a6"/>
      </w:rPr>
      <w:fldChar w:fldCharType="begin"/>
    </w:r>
    <w:r>
      <w:rPr>
        <w:rStyle w:val="a6"/>
      </w:rPr>
      <w:instrText xml:space="preserve">PAGE  </w:instrText>
    </w:r>
    <w:r>
      <w:rPr>
        <w:rStyle w:val="a6"/>
      </w:rPr>
      <w:fldChar w:fldCharType="separate"/>
    </w:r>
    <w:r w:rsidR="00935BEA">
      <w:rPr>
        <w:rStyle w:val="a6"/>
        <w:noProof/>
      </w:rPr>
      <w:t>23</w:t>
    </w:r>
    <w:r>
      <w:rPr>
        <w:rStyle w:val="a6"/>
      </w:rPr>
      <w:fldChar w:fldCharType="end"/>
    </w:r>
  </w:p>
  <w:p w14:paraId="7E2099F9" w14:textId="77777777" w:rsidR="000A4372" w:rsidRDefault="000A4372" w:rsidP="00323ACD">
    <w:pPr>
      <w:pStyle w:val="a4"/>
      <w:ind w:right="360" w:firstLine="360"/>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853BAB"/>
    <w:multiLevelType w:val="hybridMultilevel"/>
    <w:tmpl w:val="A59E1DD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02342F7"/>
    <w:multiLevelType w:val="multilevel"/>
    <w:tmpl w:val="930E2B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B136D94"/>
    <w:multiLevelType w:val="hybridMultilevel"/>
    <w:tmpl w:val="DF182032"/>
    <w:lvl w:ilvl="0" w:tplc="FFFFFFFF">
      <w:start w:val="1"/>
      <w:numFmt w:val="bullet"/>
      <w:lvlText w:val=""/>
      <w:lvlJc w:val="left"/>
      <w:pPr>
        <w:tabs>
          <w:tab w:val="num" w:pos="1069"/>
        </w:tabs>
        <w:ind w:left="0" w:firstLine="709"/>
      </w:pPr>
      <w:rPr>
        <w:rFonts w:ascii="Symbol" w:hAnsi="Symbol" w:hint="default"/>
      </w:rPr>
    </w:lvl>
    <w:lvl w:ilvl="1" w:tplc="FFFFFFFF" w:tentative="1">
      <w:start w:val="1"/>
      <w:numFmt w:val="bullet"/>
      <w:lvlText w:val="o"/>
      <w:lvlJc w:val="left"/>
      <w:pPr>
        <w:tabs>
          <w:tab w:val="num" w:pos="2149"/>
        </w:tabs>
        <w:ind w:left="2149" w:hanging="360"/>
      </w:pPr>
      <w:rPr>
        <w:rFonts w:ascii="Courier New" w:hAnsi="Courier New" w:hint="default"/>
      </w:rPr>
    </w:lvl>
    <w:lvl w:ilvl="2" w:tplc="FFFFFFFF" w:tentative="1">
      <w:start w:val="1"/>
      <w:numFmt w:val="bullet"/>
      <w:lvlText w:val=""/>
      <w:lvlJc w:val="left"/>
      <w:pPr>
        <w:tabs>
          <w:tab w:val="num" w:pos="2869"/>
        </w:tabs>
        <w:ind w:left="2869" w:hanging="360"/>
      </w:pPr>
      <w:rPr>
        <w:rFonts w:ascii="Wingdings" w:hAnsi="Wingdings" w:hint="default"/>
      </w:rPr>
    </w:lvl>
    <w:lvl w:ilvl="3" w:tplc="FFFFFFFF" w:tentative="1">
      <w:start w:val="1"/>
      <w:numFmt w:val="bullet"/>
      <w:lvlText w:val=""/>
      <w:lvlJc w:val="left"/>
      <w:pPr>
        <w:tabs>
          <w:tab w:val="num" w:pos="3589"/>
        </w:tabs>
        <w:ind w:left="3589" w:hanging="360"/>
      </w:pPr>
      <w:rPr>
        <w:rFonts w:ascii="Symbol" w:hAnsi="Symbol" w:hint="default"/>
      </w:rPr>
    </w:lvl>
    <w:lvl w:ilvl="4" w:tplc="FFFFFFFF" w:tentative="1">
      <w:start w:val="1"/>
      <w:numFmt w:val="bullet"/>
      <w:lvlText w:val="o"/>
      <w:lvlJc w:val="left"/>
      <w:pPr>
        <w:tabs>
          <w:tab w:val="num" w:pos="4309"/>
        </w:tabs>
        <w:ind w:left="4309" w:hanging="360"/>
      </w:pPr>
      <w:rPr>
        <w:rFonts w:ascii="Courier New" w:hAnsi="Courier New" w:hint="default"/>
      </w:rPr>
    </w:lvl>
    <w:lvl w:ilvl="5" w:tplc="FFFFFFFF" w:tentative="1">
      <w:start w:val="1"/>
      <w:numFmt w:val="bullet"/>
      <w:lvlText w:val=""/>
      <w:lvlJc w:val="left"/>
      <w:pPr>
        <w:tabs>
          <w:tab w:val="num" w:pos="5029"/>
        </w:tabs>
        <w:ind w:left="5029" w:hanging="360"/>
      </w:pPr>
      <w:rPr>
        <w:rFonts w:ascii="Wingdings" w:hAnsi="Wingdings" w:hint="default"/>
      </w:rPr>
    </w:lvl>
    <w:lvl w:ilvl="6" w:tplc="FFFFFFFF" w:tentative="1">
      <w:start w:val="1"/>
      <w:numFmt w:val="bullet"/>
      <w:lvlText w:val=""/>
      <w:lvlJc w:val="left"/>
      <w:pPr>
        <w:tabs>
          <w:tab w:val="num" w:pos="5749"/>
        </w:tabs>
        <w:ind w:left="5749" w:hanging="360"/>
      </w:pPr>
      <w:rPr>
        <w:rFonts w:ascii="Symbol" w:hAnsi="Symbol" w:hint="default"/>
      </w:rPr>
    </w:lvl>
    <w:lvl w:ilvl="7" w:tplc="FFFFFFFF" w:tentative="1">
      <w:start w:val="1"/>
      <w:numFmt w:val="bullet"/>
      <w:lvlText w:val="o"/>
      <w:lvlJc w:val="left"/>
      <w:pPr>
        <w:tabs>
          <w:tab w:val="num" w:pos="6469"/>
        </w:tabs>
        <w:ind w:left="6469" w:hanging="360"/>
      </w:pPr>
      <w:rPr>
        <w:rFonts w:ascii="Courier New" w:hAnsi="Courier New" w:hint="default"/>
      </w:rPr>
    </w:lvl>
    <w:lvl w:ilvl="8" w:tplc="FFFFFFFF" w:tentative="1">
      <w:start w:val="1"/>
      <w:numFmt w:val="bullet"/>
      <w:lvlText w:val=""/>
      <w:lvlJc w:val="left"/>
      <w:pPr>
        <w:tabs>
          <w:tab w:val="num" w:pos="7189"/>
        </w:tabs>
        <w:ind w:left="7189" w:hanging="360"/>
      </w:pPr>
      <w:rPr>
        <w:rFonts w:ascii="Wingdings" w:hAnsi="Wingdings" w:hint="default"/>
      </w:rPr>
    </w:lvl>
  </w:abstractNum>
  <w:abstractNum w:abstractNumId="3" w15:restartNumberingAfterBreak="0">
    <w:nsid w:val="1BDF01AB"/>
    <w:multiLevelType w:val="hybridMultilevel"/>
    <w:tmpl w:val="4BAC908C"/>
    <w:lvl w:ilvl="0" w:tplc="FFFFFFFF">
      <w:start w:val="1"/>
      <w:numFmt w:val="bullet"/>
      <w:lvlText w:val=""/>
      <w:lvlJc w:val="left"/>
      <w:pPr>
        <w:tabs>
          <w:tab w:val="num" w:pos="1069"/>
        </w:tabs>
        <w:ind w:left="0" w:firstLine="709"/>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6B93F3B"/>
    <w:multiLevelType w:val="hybridMultilevel"/>
    <w:tmpl w:val="14F66C46"/>
    <w:lvl w:ilvl="0" w:tplc="FFFFFFFF">
      <w:start w:val="1"/>
      <w:numFmt w:val="bullet"/>
      <w:lvlText w:val=""/>
      <w:lvlJc w:val="left"/>
      <w:pPr>
        <w:tabs>
          <w:tab w:val="num" w:pos="1069"/>
        </w:tabs>
        <w:ind w:left="0" w:firstLine="709"/>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cs="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5" w15:restartNumberingAfterBreak="0">
    <w:nsid w:val="2ABE634A"/>
    <w:multiLevelType w:val="hybridMultilevel"/>
    <w:tmpl w:val="9E246A04"/>
    <w:lvl w:ilvl="0" w:tplc="FFFFFFFF">
      <w:start w:val="1"/>
      <w:numFmt w:val="bullet"/>
      <w:lvlText w:val=""/>
      <w:lvlJc w:val="left"/>
      <w:pPr>
        <w:tabs>
          <w:tab w:val="num" w:pos="1069"/>
        </w:tabs>
        <w:ind w:left="0" w:firstLine="709"/>
      </w:pPr>
      <w:rPr>
        <w:rFonts w:ascii="Symbol" w:hAnsi="Symbol" w:hint="default"/>
      </w:rPr>
    </w:lvl>
    <w:lvl w:ilvl="1" w:tplc="874C0FF0">
      <w:start w:val="2"/>
      <w:numFmt w:val="bullet"/>
      <w:lvlText w:val="-"/>
      <w:lvlJc w:val="left"/>
      <w:pPr>
        <w:tabs>
          <w:tab w:val="num" w:pos="2149"/>
        </w:tabs>
        <w:ind w:left="2149" w:hanging="360"/>
      </w:pPr>
      <w:rPr>
        <w:rFonts w:ascii="Times New Roman" w:eastAsia="Times New Roman" w:hAnsi="Times New Roman" w:cs="Times New Roman" w:hint="default"/>
      </w:rPr>
    </w:lvl>
    <w:lvl w:ilvl="2" w:tplc="FFFFFFFF" w:tentative="1">
      <w:start w:val="1"/>
      <w:numFmt w:val="bullet"/>
      <w:lvlText w:val=""/>
      <w:lvlJc w:val="left"/>
      <w:pPr>
        <w:tabs>
          <w:tab w:val="num" w:pos="2869"/>
        </w:tabs>
        <w:ind w:left="2869" w:hanging="360"/>
      </w:pPr>
      <w:rPr>
        <w:rFonts w:ascii="Wingdings" w:hAnsi="Wingdings" w:hint="default"/>
      </w:rPr>
    </w:lvl>
    <w:lvl w:ilvl="3" w:tplc="FFFFFFFF" w:tentative="1">
      <w:start w:val="1"/>
      <w:numFmt w:val="bullet"/>
      <w:lvlText w:val=""/>
      <w:lvlJc w:val="left"/>
      <w:pPr>
        <w:tabs>
          <w:tab w:val="num" w:pos="3589"/>
        </w:tabs>
        <w:ind w:left="3589" w:hanging="360"/>
      </w:pPr>
      <w:rPr>
        <w:rFonts w:ascii="Symbol" w:hAnsi="Symbol" w:hint="default"/>
      </w:rPr>
    </w:lvl>
    <w:lvl w:ilvl="4" w:tplc="FFFFFFFF" w:tentative="1">
      <w:start w:val="1"/>
      <w:numFmt w:val="bullet"/>
      <w:lvlText w:val="o"/>
      <w:lvlJc w:val="left"/>
      <w:pPr>
        <w:tabs>
          <w:tab w:val="num" w:pos="4309"/>
        </w:tabs>
        <w:ind w:left="4309" w:hanging="360"/>
      </w:pPr>
      <w:rPr>
        <w:rFonts w:ascii="Courier New" w:hAnsi="Courier New" w:hint="default"/>
      </w:rPr>
    </w:lvl>
    <w:lvl w:ilvl="5" w:tplc="FFFFFFFF" w:tentative="1">
      <w:start w:val="1"/>
      <w:numFmt w:val="bullet"/>
      <w:lvlText w:val=""/>
      <w:lvlJc w:val="left"/>
      <w:pPr>
        <w:tabs>
          <w:tab w:val="num" w:pos="5029"/>
        </w:tabs>
        <w:ind w:left="5029" w:hanging="360"/>
      </w:pPr>
      <w:rPr>
        <w:rFonts w:ascii="Wingdings" w:hAnsi="Wingdings" w:hint="default"/>
      </w:rPr>
    </w:lvl>
    <w:lvl w:ilvl="6" w:tplc="FFFFFFFF" w:tentative="1">
      <w:start w:val="1"/>
      <w:numFmt w:val="bullet"/>
      <w:lvlText w:val=""/>
      <w:lvlJc w:val="left"/>
      <w:pPr>
        <w:tabs>
          <w:tab w:val="num" w:pos="5749"/>
        </w:tabs>
        <w:ind w:left="5749" w:hanging="360"/>
      </w:pPr>
      <w:rPr>
        <w:rFonts w:ascii="Symbol" w:hAnsi="Symbol" w:hint="default"/>
      </w:rPr>
    </w:lvl>
    <w:lvl w:ilvl="7" w:tplc="FFFFFFFF" w:tentative="1">
      <w:start w:val="1"/>
      <w:numFmt w:val="bullet"/>
      <w:lvlText w:val="o"/>
      <w:lvlJc w:val="left"/>
      <w:pPr>
        <w:tabs>
          <w:tab w:val="num" w:pos="6469"/>
        </w:tabs>
        <w:ind w:left="6469" w:hanging="360"/>
      </w:pPr>
      <w:rPr>
        <w:rFonts w:ascii="Courier New" w:hAnsi="Courier New" w:hint="default"/>
      </w:rPr>
    </w:lvl>
    <w:lvl w:ilvl="8" w:tplc="FFFFFFFF" w:tentative="1">
      <w:start w:val="1"/>
      <w:numFmt w:val="bullet"/>
      <w:lvlText w:val=""/>
      <w:lvlJc w:val="left"/>
      <w:pPr>
        <w:tabs>
          <w:tab w:val="num" w:pos="7189"/>
        </w:tabs>
        <w:ind w:left="7189" w:hanging="360"/>
      </w:pPr>
      <w:rPr>
        <w:rFonts w:ascii="Wingdings" w:hAnsi="Wingdings" w:hint="default"/>
      </w:rPr>
    </w:lvl>
  </w:abstractNum>
  <w:abstractNum w:abstractNumId="6" w15:restartNumberingAfterBreak="0">
    <w:nsid w:val="2DC92B7D"/>
    <w:multiLevelType w:val="hybridMultilevel"/>
    <w:tmpl w:val="4240F39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2FDB2C95"/>
    <w:multiLevelType w:val="hybridMultilevel"/>
    <w:tmpl w:val="0AA23FC6"/>
    <w:lvl w:ilvl="0" w:tplc="FFFFFFFF">
      <w:start w:val="1"/>
      <w:numFmt w:val="bullet"/>
      <w:lvlText w:val=""/>
      <w:lvlJc w:val="left"/>
      <w:pPr>
        <w:tabs>
          <w:tab w:val="num" w:pos="1429"/>
        </w:tabs>
        <w:ind w:left="360" w:firstLine="709"/>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8" w15:restartNumberingAfterBreak="0">
    <w:nsid w:val="35EC5EC4"/>
    <w:multiLevelType w:val="hybridMultilevel"/>
    <w:tmpl w:val="7BBC6EB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3B3A62FC"/>
    <w:multiLevelType w:val="multilevel"/>
    <w:tmpl w:val="A59E1DD8"/>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449267D7"/>
    <w:multiLevelType w:val="hybridMultilevel"/>
    <w:tmpl w:val="E170201E"/>
    <w:lvl w:ilvl="0" w:tplc="FFFFFFFF">
      <w:start w:val="1"/>
      <w:numFmt w:val="bullet"/>
      <w:lvlText w:val=""/>
      <w:lvlJc w:val="left"/>
      <w:pPr>
        <w:tabs>
          <w:tab w:val="num" w:pos="1429"/>
        </w:tabs>
        <w:ind w:left="360" w:firstLine="709"/>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1" w15:restartNumberingAfterBreak="0">
    <w:nsid w:val="46BA1CAF"/>
    <w:multiLevelType w:val="multilevel"/>
    <w:tmpl w:val="2E8C0F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4A270738"/>
    <w:multiLevelType w:val="hybridMultilevel"/>
    <w:tmpl w:val="5BFA158E"/>
    <w:lvl w:ilvl="0" w:tplc="4BD2114E">
      <w:start w:val="1"/>
      <w:numFmt w:val="decimal"/>
      <w:lvlText w:val="%1."/>
      <w:lvlJc w:val="left"/>
      <w:pPr>
        <w:tabs>
          <w:tab w:val="num" w:pos="1065"/>
        </w:tabs>
        <w:ind w:left="1065" w:hanging="360"/>
      </w:pPr>
      <w:rPr>
        <w:rFonts w:hint="default"/>
      </w:rPr>
    </w:lvl>
    <w:lvl w:ilvl="1" w:tplc="41D88B34">
      <w:numFmt w:val="none"/>
      <w:lvlText w:val=""/>
      <w:lvlJc w:val="left"/>
      <w:pPr>
        <w:tabs>
          <w:tab w:val="num" w:pos="360"/>
        </w:tabs>
      </w:pPr>
    </w:lvl>
    <w:lvl w:ilvl="2" w:tplc="BE126B14">
      <w:numFmt w:val="none"/>
      <w:lvlText w:val=""/>
      <w:lvlJc w:val="left"/>
      <w:pPr>
        <w:tabs>
          <w:tab w:val="num" w:pos="360"/>
        </w:tabs>
      </w:pPr>
    </w:lvl>
    <w:lvl w:ilvl="3" w:tplc="35569168">
      <w:numFmt w:val="none"/>
      <w:lvlText w:val=""/>
      <w:lvlJc w:val="left"/>
      <w:pPr>
        <w:tabs>
          <w:tab w:val="num" w:pos="360"/>
        </w:tabs>
      </w:pPr>
    </w:lvl>
    <w:lvl w:ilvl="4" w:tplc="B62A1F6A">
      <w:numFmt w:val="none"/>
      <w:lvlText w:val=""/>
      <w:lvlJc w:val="left"/>
      <w:pPr>
        <w:tabs>
          <w:tab w:val="num" w:pos="360"/>
        </w:tabs>
      </w:pPr>
    </w:lvl>
    <w:lvl w:ilvl="5" w:tplc="A0A44B28">
      <w:numFmt w:val="none"/>
      <w:lvlText w:val=""/>
      <w:lvlJc w:val="left"/>
      <w:pPr>
        <w:tabs>
          <w:tab w:val="num" w:pos="360"/>
        </w:tabs>
      </w:pPr>
    </w:lvl>
    <w:lvl w:ilvl="6" w:tplc="CBE22A34">
      <w:numFmt w:val="none"/>
      <w:lvlText w:val=""/>
      <w:lvlJc w:val="left"/>
      <w:pPr>
        <w:tabs>
          <w:tab w:val="num" w:pos="360"/>
        </w:tabs>
      </w:pPr>
    </w:lvl>
    <w:lvl w:ilvl="7" w:tplc="5162A77C">
      <w:numFmt w:val="none"/>
      <w:lvlText w:val=""/>
      <w:lvlJc w:val="left"/>
      <w:pPr>
        <w:tabs>
          <w:tab w:val="num" w:pos="360"/>
        </w:tabs>
      </w:pPr>
    </w:lvl>
    <w:lvl w:ilvl="8" w:tplc="ECD6859E">
      <w:numFmt w:val="none"/>
      <w:lvlText w:val=""/>
      <w:lvlJc w:val="left"/>
      <w:pPr>
        <w:tabs>
          <w:tab w:val="num" w:pos="360"/>
        </w:tabs>
      </w:pPr>
    </w:lvl>
  </w:abstractNum>
  <w:abstractNum w:abstractNumId="13" w15:restartNumberingAfterBreak="0">
    <w:nsid w:val="55695A3D"/>
    <w:multiLevelType w:val="hybridMultilevel"/>
    <w:tmpl w:val="F424A9F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15:restartNumberingAfterBreak="0">
    <w:nsid w:val="563B5C19"/>
    <w:multiLevelType w:val="hybridMultilevel"/>
    <w:tmpl w:val="B7A83DB8"/>
    <w:lvl w:ilvl="0" w:tplc="9E6628E0">
      <w:start w:val="2"/>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5F2E2805"/>
    <w:multiLevelType w:val="hybridMultilevel"/>
    <w:tmpl w:val="F2960954"/>
    <w:lvl w:ilvl="0" w:tplc="9140C46C">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16" w15:restartNumberingAfterBreak="0">
    <w:nsid w:val="6F3233CB"/>
    <w:multiLevelType w:val="hybridMultilevel"/>
    <w:tmpl w:val="84CCF47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4"/>
  </w:num>
  <w:num w:numId="2">
    <w:abstractNumId w:val="13"/>
  </w:num>
  <w:num w:numId="3">
    <w:abstractNumId w:val="12"/>
  </w:num>
  <w:num w:numId="4">
    <w:abstractNumId w:val="5"/>
  </w:num>
  <w:num w:numId="5">
    <w:abstractNumId w:val="2"/>
  </w:num>
  <w:num w:numId="6">
    <w:abstractNumId w:val="10"/>
  </w:num>
  <w:num w:numId="7">
    <w:abstractNumId w:val="7"/>
  </w:num>
  <w:num w:numId="8">
    <w:abstractNumId w:val="0"/>
  </w:num>
  <w:num w:numId="9">
    <w:abstractNumId w:val="9"/>
  </w:num>
  <w:num w:numId="10">
    <w:abstractNumId w:val="4"/>
  </w:num>
  <w:num w:numId="11">
    <w:abstractNumId w:val="3"/>
  </w:num>
  <w:num w:numId="12">
    <w:abstractNumId w:val="15"/>
  </w:num>
  <w:num w:numId="13">
    <w:abstractNumId w:val="1"/>
  </w:num>
  <w:num w:numId="14">
    <w:abstractNumId w:val="11"/>
  </w:num>
  <w:num w:numId="15">
    <w:abstractNumId w:val="16"/>
  </w:num>
  <w:num w:numId="16">
    <w:abstractNumId w:val="8"/>
  </w:num>
  <w:num w:numId="1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357"/>
  <w:doNotHyphenateCaps/>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36BBB"/>
    <w:rsid w:val="00005BF5"/>
    <w:rsid w:val="00007BA2"/>
    <w:rsid w:val="0001433A"/>
    <w:rsid w:val="00016723"/>
    <w:rsid w:val="00025FD9"/>
    <w:rsid w:val="00030024"/>
    <w:rsid w:val="000323C1"/>
    <w:rsid w:val="0004205B"/>
    <w:rsid w:val="00042603"/>
    <w:rsid w:val="0005332D"/>
    <w:rsid w:val="00067714"/>
    <w:rsid w:val="00071643"/>
    <w:rsid w:val="00072394"/>
    <w:rsid w:val="00072A7E"/>
    <w:rsid w:val="000736FA"/>
    <w:rsid w:val="00075012"/>
    <w:rsid w:val="0007742F"/>
    <w:rsid w:val="000810D8"/>
    <w:rsid w:val="00081361"/>
    <w:rsid w:val="0008343B"/>
    <w:rsid w:val="00086607"/>
    <w:rsid w:val="00087828"/>
    <w:rsid w:val="00092A53"/>
    <w:rsid w:val="000932D9"/>
    <w:rsid w:val="000A3C5C"/>
    <w:rsid w:val="000A4372"/>
    <w:rsid w:val="000B5652"/>
    <w:rsid w:val="000C4366"/>
    <w:rsid w:val="000D2793"/>
    <w:rsid w:val="000E1D8E"/>
    <w:rsid w:val="000E3549"/>
    <w:rsid w:val="000E4F13"/>
    <w:rsid w:val="000F2F21"/>
    <w:rsid w:val="00101F83"/>
    <w:rsid w:val="001048E9"/>
    <w:rsid w:val="00105814"/>
    <w:rsid w:val="00107704"/>
    <w:rsid w:val="001168BB"/>
    <w:rsid w:val="00134CAC"/>
    <w:rsid w:val="001424CE"/>
    <w:rsid w:val="00163F59"/>
    <w:rsid w:val="00172F19"/>
    <w:rsid w:val="00175B40"/>
    <w:rsid w:val="00176113"/>
    <w:rsid w:val="00182E72"/>
    <w:rsid w:val="001874A4"/>
    <w:rsid w:val="00192E91"/>
    <w:rsid w:val="001B0168"/>
    <w:rsid w:val="001B08A4"/>
    <w:rsid w:val="001B1652"/>
    <w:rsid w:val="001B2D5E"/>
    <w:rsid w:val="001B71F0"/>
    <w:rsid w:val="001C0064"/>
    <w:rsid w:val="001C0E5B"/>
    <w:rsid w:val="001C2159"/>
    <w:rsid w:val="001C3A33"/>
    <w:rsid w:val="001D6DB2"/>
    <w:rsid w:val="001E33BF"/>
    <w:rsid w:val="001F2528"/>
    <w:rsid w:val="00201469"/>
    <w:rsid w:val="00201D8A"/>
    <w:rsid w:val="002032BC"/>
    <w:rsid w:val="002120C7"/>
    <w:rsid w:val="002324B0"/>
    <w:rsid w:val="00232EF7"/>
    <w:rsid w:val="00237484"/>
    <w:rsid w:val="00242102"/>
    <w:rsid w:val="00261947"/>
    <w:rsid w:val="002620CF"/>
    <w:rsid w:val="00264360"/>
    <w:rsid w:val="00271698"/>
    <w:rsid w:val="00271DA5"/>
    <w:rsid w:val="002752E8"/>
    <w:rsid w:val="00281AA5"/>
    <w:rsid w:val="00284F18"/>
    <w:rsid w:val="00286F59"/>
    <w:rsid w:val="00293980"/>
    <w:rsid w:val="002A1C52"/>
    <w:rsid w:val="002A506E"/>
    <w:rsid w:val="002A5B87"/>
    <w:rsid w:val="002A6E6E"/>
    <w:rsid w:val="002B3442"/>
    <w:rsid w:val="002B4248"/>
    <w:rsid w:val="002B4FD1"/>
    <w:rsid w:val="002B5B06"/>
    <w:rsid w:val="002C330F"/>
    <w:rsid w:val="002C6423"/>
    <w:rsid w:val="002D4FCF"/>
    <w:rsid w:val="002E48D5"/>
    <w:rsid w:val="002F1FBD"/>
    <w:rsid w:val="003000EE"/>
    <w:rsid w:val="00300489"/>
    <w:rsid w:val="00312DF1"/>
    <w:rsid w:val="00323ACD"/>
    <w:rsid w:val="003313F8"/>
    <w:rsid w:val="00334CBE"/>
    <w:rsid w:val="00334EE5"/>
    <w:rsid w:val="003370A4"/>
    <w:rsid w:val="00337B84"/>
    <w:rsid w:val="00355A40"/>
    <w:rsid w:val="00357A3F"/>
    <w:rsid w:val="00360809"/>
    <w:rsid w:val="00371393"/>
    <w:rsid w:val="003756F2"/>
    <w:rsid w:val="003837AF"/>
    <w:rsid w:val="003848AE"/>
    <w:rsid w:val="0038748C"/>
    <w:rsid w:val="003924FD"/>
    <w:rsid w:val="00397C83"/>
    <w:rsid w:val="003B0AB5"/>
    <w:rsid w:val="003B1E20"/>
    <w:rsid w:val="003B5F74"/>
    <w:rsid w:val="003C1076"/>
    <w:rsid w:val="003D44D0"/>
    <w:rsid w:val="003D5422"/>
    <w:rsid w:val="003D781A"/>
    <w:rsid w:val="003E171E"/>
    <w:rsid w:val="003E196E"/>
    <w:rsid w:val="003E3571"/>
    <w:rsid w:val="003E7A80"/>
    <w:rsid w:val="00404614"/>
    <w:rsid w:val="00405977"/>
    <w:rsid w:val="004123F1"/>
    <w:rsid w:val="00415A3C"/>
    <w:rsid w:val="0043693B"/>
    <w:rsid w:val="00454692"/>
    <w:rsid w:val="00454C6A"/>
    <w:rsid w:val="00465DCE"/>
    <w:rsid w:val="00466124"/>
    <w:rsid w:val="00467DA5"/>
    <w:rsid w:val="00472DBF"/>
    <w:rsid w:val="0047597F"/>
    <w:rsid w:val="0048376E"/>
    <w:rsid w:val="00484276"/>
    <w:rsid w:val="00487C66"/>
    <w:rsid w:val="0049019B"/>
    <w:rsid w:val="004B6330"/>
    <w:rsid w:val="004D2453"/>
    <w:rsid w:val="004D715E"/>
    <w:rsid w:val="004D7281"/>
    <w:rsid w:val="004D7CD8"/>
    <w:rsid w:val="004E6342"/>
    <w:rsid w:val="004E6B6F"/>
    <w:rsid w:val="004F1E77"/>
    <w:rsid w:val="00500980"/>
    <w:rsid w:val="00511541"/>
    <w:rsid w:val="00530B70"/>
    <w:rsid w:val="00535305"/>
    <w:rsid w:val="00535709"/>
    <w:rsid w:val="005368C6"/>
    <w:rsid w:val="00542D48"/>
    <w:rsid w:val="00544780"/>
    <w:rsid w:val="005453C9"/>
    <w:rsid w:val="00547211"/>
    <w:rsid w:val="00553270"/>
    <w:rsid w:val="00561E30"/>
    <w:rsid w:val="00562BDC"/>
    <w:rsid w:val="0057096D"/>
    <w:rsid w:val="005747FF"/>
    <w:rsid w:val="0058650E"/>
    <w:rsid w:val="00587845"/>
    <w:rsid w:val="005A03C0"/>
    <w:rsid w:val="005A1FF3"/>
    <w:rsid w:val="005C350E"/>
    <w:rsid w:val="005C3BE6"/>
    <w:rsid w:val="005C7F42"/>
    <w:rsid w:val="005D5E0F"/>
    <w:rsid w:val="005F09DA"/>
    <w:rsid w:val="005F24F2"/>
    <w:rsid w:val="005F3EC0"/>
    <w:rsid w:val="0060171A"/>
    <w:rsid w:val="00603BB9"/>
    <w:rsid w:val="00603FA6"/>
    <w:rsid w:val="00617398"/>
    <w:rsid w:val="00632BF9"/>
    <w:rsid w:val="00653621"/>
    <w:rsid w:val="0066520E"/>
    <w:rsid w:val="00665DB3"/>
    <w:rsid w:val="006915E1"/>
    <w:rsid w:val="006916CA"/>
    <w:rsid w:val="006A2ADB"/>
    <w:rsid w:val="006A5AFB"/>
    <w:rsid w:val="006B69AA"/>
    <w:rsid w:val="006C298E"/>
    <w:rsid w:val="006C5324"/>
    <w:rsid w:val="006C7447"/>
    <w:rsid w:val="006D3181"/>
    <w:rsid w:val="006D4242"/>
    <w:rsid w:val="006D7A0F"/>
    <w:rsid w:val="006E0740"/>
    <w:rsid w:val="006E5599"/>
    <w:rsid w:val="006F7969"/>
    <w:rsid w:val="00703058"/>
    <w:rsid w:val="00705ACA"/>
    <w:rsid w:val="00720A79"/>
    <w:rsid w:val="00722665"/>
    <w:rsid w:val="00730D97"/>
    <w:rsid w:val="007511C9"/>
    <w:rsid w:val="00755B85"/>
    <w:rsid w:val="0075726E"/>
    <w:rsid w:val="007575B0"/>
    <w:rsid w:val="007608F2"/>
    <w:rsid w:val="00761DCE"/>
    <w:rsid w:val="0077486E"/>
    <w:rsid w:val="0077616B"/>
    <w:rsid w:val="00780ADD"/>
    <w:rsid w:val="007823A3"/>
    <w:rsid w:val="00785647"/>
    <w:rsid w:val="00790B7E"/>
    <w:rsid w:val="007918C2"/>
    <w:rsid w:val="00791B65"/>
    <w:rsid w:val="007A1D7F"/>
    <w:rsid w:val="007B6210"/>
    <w:rsid w:val="007C0634"/>
    <w:rsid w:val="007C0E82"/>
    <w:rsid w:val="007C5BD7"/>
    <w:rsid w:val="007D14A9"/>
    <w:rsid w:val="007D182A"/>
    <w:rsid w:val="007D1E28"/>
    <w:rsid w:val="007D34AE"/>
    <w:rsid w:val="007D7546"/>
    <w:rsid w:val="007E311E"/>
    <w:rsid w:val="007F1EF5"/>
    <w:rsid w:val="00800E79"/>
    <w:rsid w:val="008026C6"/>
    <w:rsid w:val="008049FA"/>
    <w:rsid w:val="0081039A"/>
    <w:rsid w:val="00811299"/>
    <w:rsid w:val="00814A9E"/>
    <w:rsid w:val="008152FA"/>
    <w:rsid w:val="00817182"/>
    <w:rsid w:val="00822039"/>
    <w:rsid w:val="00822C4F"/>
    <w:rsid w:val="008249BA"/>
    <w:rsid w:val="00840BE8"/>
    <w:rsid w:val="00844D33"/>
    <w:rsid w:val="00852756"/>
    <w:rsid w:val="00853BC8"/>
    <w:rsid w:val="00854DAB"/>
    <w:rsid w:val="00861B0D"/>
    <w:rsid w:val="00862F59"/>
    <w:rsid w:val="00864CFC"/>
    <w:rsid w:val="00870F53"/>
    <w:rsid w:val="008724E1"/>
    <w:rsid w:val="0087713B"/>
    <w:rsid w:val="00877496"/>
    <w:rsid w:val="00877DC1"/>
    <w:rsid w:val="008B1DEC"/>
    <w:rsid w:val="008B46CF"/>
    <w:rsid w:val="008E10DC"/>
    <w:rsid w:val="008F123A"/>
    <w:rsid w:val="008F7F00"/>
    <w:rsid w:val="009006F3"/>
    <w:rsid w:val="00901588"/>
    <w:rsid w:val="009046DA"/>
    <w:rsid w:val="00916FF1"/>
    <w:rsid w:val="00917DE2"/>
    <w:rsid w:val="00923D76"/>
    <w:rsid w:val="00935BEA"/>
    <w:rsid w:val="00960E38"/>
    <w:rsid w:val="00965701"/>
    <w:rsid w:val="00991318"/>
    <w:rsid w:val="0099560E"/>
    <w:rsid w:val="009A1CF5"/>
    <w:rsid w:val="009B7495"/>
    <w:rsid w:val="009C5101"/>
    <w:rsid w:val="009D27E3"/>
    <w:rsid w:val="009E35F4"/>
    <w:rsid w:val="009E7572"/>
    <w:rsid w:val="009F6D6B"/>
    <w:rsid w:val="00A127CE"/>
    <w:rsid w:val="00A15AEC"/>
    <w:rsid w:val="00A22C3C"/>
    <w:rsid w:val="00A24A75"/>
    <w:rsid w:val="00A25E7E"/>
    <w:rsid w:val="00A301C3"/>
    <w:rsid w:val="00A36C63"/>
    <w:rsid w:val="00A42BB4"/>
    <w:rsid w:val="00A43C4F"/>
    <w:rsid w:val="00A446E3"/>
    <w:rsid w:val="00A5773D"/>
    <w:rsid w:val="00A63480"/>
    <w:rsid w:val="00A72A37"/>
    <w:rsid w:val="00A827E1"/>
    <w:rsid w:val="00A83830"/>
    <w:rsid w:val="00AA5172"/>
    <w:rsid w:val="00AB1334"/>
    <w:rsid w:val="00AB199C"/>
    <w:rsid w:val="00AB3FD2"/>
    <w:rsid w:val="00AE0941"/>
    <w:rsid w:val="00AE2369"/>
    <w:rsid w:val="00AF517C"/>
    <w:rsid w:val="00AF7998"/>
    <w:rsid w:val="00AF7A12"/>
    <w:rsid w:val="00B04732"/>
    <w:rsid w:val="00B07EDF"/>
    <w:rsid w:val="00B21F7A"/>
    <w:rsid w:val="00B31FA6"/>
    <w:rsid w:val="00B34262"/>
    <w:rsid w:val="00B343D1"/>
    <w:rsid w:val="00B47522"/>
    <w:rsid w:val="00B537D4"/>
    <w:rsid w:val="00B63D76"/>
    <w:rsid w:val="00B733C8"/>
    <w:rsid w:val="00B80541"/>
    <w:rsid w:val="00B8525D"/>
    <w:rsid w:val="00B927FF"/>
    <w:rsid w:val="00B9785D"/>
    <w:rsid w:val="00B97A21"/>
    <w:rsid w:val="00BB18F1"/>
    <w:rsid w:val="00BB7F5A"/>
    <w:rsid w:val="00BC0727"/>
    <w:rsid w:val="00BC144E"/>
    <w:rsid w:val="00BC55D0"/>
    <w:rsid w:val="00BE4C89"/>
    <w:rsid w:val="00BF0D3C"/>
    <w:rsid w:val="00BF3B00"/>
    <w:rsid w:val="00C02A8D"/>
    <w:rsid w:val="00C1208F"/>
    <w:rsid w:val="00C136BB"/>
    <w:rsid w:val="00C15B08"/>
    <w:rsid w:val="00C30169"/>
    <w:rsid w:val="00C438A0"/>
    <w:rsid w:val="00C43F1B"/>
    <w:rsid w:val="00C444C4"/>
    <w:rsid w:val="00C4585C"/>
    <w:rsid w:val="00C52D31"/>
    <w:rsid w:val="00C6014E"/>
    <w:rsid w:val="00C64421"/>
    <w:rsid w:val="00C71968"/>
    <w:rsid w:val="00C75930"/>
    <w:rsid w:val="00C76537"/>
    <w:rsid w:val="00C926B1"/>
    <w:rsid w:val="00CB27B1"/>
    <w:rsid w:val="00CC11C0"/>
    <w:rsid w:val="00CC3CBB"/>
    <w:rsid w:val="00CC7113"/>
    <w:rsid w:val="00CC7F1E"/>
    <w:rsid w:val="00CD4BF3"/>
    <w:rsid w:val="00CD752A"/>
    <w:rsid w:val="00CE11C6"/>
    <w:rsid w:val="00CE1953"/>
    <w:rsid w:val="00CE7062"/>
    <w:rsid w:val="00CE714A"/>
    <w:rsid w:val="00CF0744"/>
    <w:rsid w:val="00CF3182"/>
    <w:rsid w:val="00D02885"/>
    <w:rsid w:val="00D0437E"/>
    <w:rsid w:val="00D123C6"/>
    <w:rsid w:val="00D13174"/>
    <w:rsid w:val="00D26C72"/>
    <w:rsid w:val="00D35531"/>
    <w:rsid w:val="00D61A43"/>
    <w:rsid w:val="00D8258B"/>
    <w:rsid w:val="00D84ADB"/>
    <w:rsid w:val="00D900BE"/>
    <w:rsid w:val="00D9400E"/>
    <w:rsid w:val="00D96D39"/>
    <w:rsid w:val="00DA1FFD"/>
    <w:rsid w:val="00DA3D03"/>
    <w:rsid w:val="00DA4798"/>
    <w:rsid w:val="00DB00E9"/>
    <w:rsid w:val="00DB6800"/>
    <w:rsid w:val="00DD3847"/>
    <w:rsid w:val="00DD7078"/>
    <w:rsid w:val="00DE128B"/>
    <w:rsid w:val="00DF074C"/>
    <w:rsid w:val="00DF1F5C"/>
    <w:rsid w:val="00DF689F"/>
    <w:rsid w:val="00E126A5"/>
    <w:rsid w:val="00E1799E"/>
    <w:rsid w:val="00E31CB8"/>
    <w:rsid w:val="00E32AF9"/>
    <w:rsid w:val="00E33D8A"/>
    <w:rsid w:val="00E3624B"/>
    <w:rsid w:val="00E36BBB"/>
    <w:rsid w:val="00E51725"/>
    <w:rsid w:val="00E5290E"/>
    <w:rsid w:val="00E5572B"/>
    <w:rsid w:val="00E5622C"/>
    <w:rsid w:val="00E60995"/>
    <w:rsid w:val="00E73BB7"/>
    <w:rsid w:val="00E81EDB"/>
    <w:rsid w:val="00E91A29"/>
    <w:rsid w:val="00E94A27"/>
    <w:rsid w:val="00E94DCF"/>
    <w:rsid w:val="00EA0F15"/>
    <w:rsid w:val="00EA55A2"/>
    <w:rsid w:val="00ED0162"/>
    <w:rsid w:val="00ED050E"/>
    <w:rsid w:val="00ED1AA6"/>
    <w:rsid w:val="00ED4158"/>
    <w:rsid w:val="00EE5BA8"/>
    <w:rsid w:val="00EF0008"/>
    <w:rsid w:val="00EF4B4F"/>
    <w:rsid w:val="00EF63B3"/>
    <w:rsid w:val="00F07352"/>
    <w:rsid w:val="00F1206D"/>
    <w:rsid w:val="00F12F68"/>
    <w:rsid w:val="00F13564"/>
    <w:rsid w:val="00F147E4"/>
    <w:rsid w:val="00F158E8"/>
    <w:rsid w:val="00F36DD4"/>
    <w:rsid w:val="00F41949"/>
    <w:rsid w:val="00F41B0D"/>
    <w:rsid w:val="00F5245C"/>
    <w:rsid w:val="00F53ED7"/>
    <w:rsid w:val="00F549A9"/>
    <w:rsid w:val="00F62C23"/>
    <w:rsid w:val="00F8403E"/>
    <w:rsid w:val="00F934DF"/>
    <w:rsid w:val="00FA1BAC"/>
    <w:rsid w:val="00FA1F0B"/>
    <w:rsid w:val="00FB6C07"/>
    <w:rsid w:val="00FC05E1"/>
    <w:rsid w:val="00FD467F"/>
    <w:rsid w:val="00FD5B2F"/>
    <w:rsid w:val="00FD5E82"/>
    <w:rsid w:val="00FD65E8"/>
    <w:rsid w:val="00FF07B8"/>
    <w:rsid w:val="00FF0DFD"/>
    <w:rsid w:val="00FF238A"/>
    <w:rsid w:val="00FF2828"/>
    <w:rsid w:val="00FF4F4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B89E38C"/>
  <w15:docId w15:val="{D871DE21-A120-45EC-90C3-B4AA974C48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rsid w:val="00F41B0D"/>
    <w:pPr>
      <w:keepNext/>
      <w:outlineLvl w:val="0"/>
    </w:pPr>
    <w:rPr>
      <w:b/>
      <w:bCs/>
      <w:color w:val="1F3864" w:themeColor="accent1" w:themeShade="80"/>
    </w:rPr>
  </w:style>
  <w:style w:type="paragraph" w:styleId="2">
    <w:name w:val="heading 2"/>
    <w:basedOn w:val="a"/>
    <w:next w:val="a"/>
    <w:qFormat/>
    <w:pPr>
      <w:keepNext/>
      <w:ind w:firstLine="360"/>
      <w:outlineLvl w:val="1"/>
    </w:pPr>
    <w:rPr>
      <w:b/>
      <w:bCs/>
    </w:rPr>
  </w:style>
  <w:style w:type="paragraph" w:styleId="3">
    <w:name w:val="heading 3"/>
    <w:basedOn w:val="a"/>
    <w:next w:val="a"/>
    <w:qFormat/>
    <w:pPr>
      <w:keepNext/>
      <w:jc w:val="center"/>
      <w:outlineLvl w:val="2"/>
    </w:pPr>
    <w:rPr>
      <w:b/>
      <w:bCs/>
    </w:rPr>
  </w:style>
  <w:style w:type="paragraph" w:styleId="4">
    <w:name w:val="heading 4"/>
    <w:basedOn w:val="a"/>
    <w:next w:val="a"/>
    <w:qFormat/>
    <w:pPr>
      <w:keepNext/>
      <w:outlineLvl w:val="3"/>
    </w:pPr>
    <w:rPr>
      <w:b/>
      <w:bCs/>
      <w:sz w:val="22"/>
    </w:rPr>
  </w:style>
  <w:style w:type="paragraph" w:styleId="5">
    <w:name w:val="heading 5"/>
    <w:basedOn w:val="a"/>
    <w:next w:val="a"/>
    <w:link w:val="50"/>
    <w:semiHidden/>
    <w:unhideWhenUsed/>
    <w:qFormat/>
    <w:rsid w:val="007D14A9"/>
    <w:pPr>
      <w:keepNext/>
      <w:keepLines/>
      <w:spacing w:before="40"/>
      <w:outlineLvl w:val="4"/>
    </w:pPr>
    <w:rPr>
      <w:rFonts w:asciiTheme="majorHAnsi" w:eastAsiaTheme="majorEastAsia" w:hAnsiTheme="majorHAnsi" w:cstheme="majorBidi"/>
      <w:color w:val="2F5496" w:themeColor="accent1" w:themeShade="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ind w:firstLine="360"/>
    </w:pPr>
  </w:style>
  <w:style w:type="paragraph" w:styleId="20">
    <w:name w:val="Body Text Indent 2"/>
    <w:basedOn w:val="a"/>
    <w:pPr>
      <w:ind w:left="360"/>
    </w:pPr>
  </w:style>
  <w:style w:type="paragraph" w:styleId="30">
    <w:name w:val="Body Text Indent 3"/>
    <w:basedOn w:val="a"/>
    <w:pPr>
      <w:ind w:firstLine="360"/>
    </w:pPr>
    <w:rPr>
      <w:b/>
      <w:bCs/>
      <w:i/>
      <w:iCs/>
    </w:rPr>
  </w:style>
  <w:style w:type="paragraph" w:styleId="a4">
    <w:name w:val="header"/>
    <w:basedOn w:val="a"/>
    <w:pPr>
      <w:tabs>
        <w:tab w:val="center" w:pos="4153"/>
        <w:tab w:val="right" w:pos="8306"/>
      </w:tabs>
    </w:pPr>
  </w:style>
  <w:style w:type="paragraph" w:styleId="a5">
    <w:name w:val="footer"/>
    <w:basedOn w:val="a"/>
    <w:pPr>
      <w:tabs>
        <w:tab w:val="center" w:pos="4153"/>
        <w:tab w:val="right" w:pos="8306"/>
      </w:tabs>
    </w:pPr>
  </w:style>
  <w:style w:type="character" w:styleId="a6">
    <w:name w:val="page number"/>
    <w:basedOn w:val="a0"/>
  </w:style>
  <w:style w:type="paragraph" w:styleId="31">
    <w:name w:val="Body Text 3"/>
    <w:basedOn w:val="a"/>
    <w:link w:val="32"/>
    <w:pPr>
      <w:jc w:val="center"/>
    </w:pPr>
    <w:rPr>
      <w:b/>
      <w:bCs/>
      <w:sz w:val="22"/>
    </w:rPr>
  </w:style>
  <w:style w:type="paragraph" w:customStyle="1" w:styleId="BodyText21">
    <w:name w:val="Body Text 21"/>
    <w:basedOn w:val="a"/>
    <w:rsid w:val="00334CBE"/>
    <w:pPr>
      <w:widowControl w:val="0"/>
      <w:overflowPunct w:val="0"/>
      <w:autoSpaceDE w:val="0"/>
      <w:autoSpaceDN w:val="0"/>
      <w:adjustRightInd w:val="0"/>
      <w:jc w:val="center"/>
      <w:textAlignment w:val="baseline"/>
    </w:pPr>
    <w:rPr>
      <w:szCs w:val="20"/>
    </w:rPr>
  </w:style>
  <w:style w:type="character" w:styleId="a7">
    <w:name w:val="Hyperlink"/>
    <w:uiPriority w:val="99"/>
    <w:rsid w:val="00371393"/>
    <w:rPr>
      <w:color w:val="0000FF"/>
      <w:u w:val="single"/>
    </w:rPr>
  </w:style>
  <w:style w:type="character" w:styleId="a8">
    <w:name w:val="Strong"/>
    <w:uiPriority w:val="22"/>
    <w:qFormat/>
    <w:rsid w:val="00371393"/>
    <w:rPr>
      <w:b/>
      <w:bCs/>
    </w:rPr>
  </w:style>
  <w:style w:type="paragraph" w:styleId="a9">
    <w:name w:val="Balloon Text"/>
    <w:basedOn w:val="a"/>
    <w:link w:val="aa"/>
    <w:rsid w:val="00371393"/>
    <w:rPr>
      <w:rFonts w:ascii="Tahoma" w:hAnsi="Tahoma" w:cs="Tahoma"/>
      <w:sz w:val="16"/>
      <w:szCs w:val="16"/>
    </w:rPr>
  </w:style>
  <w:style w:type="character" w:customStyle="1" w:styleId="aa">
    <w:name w:val="Текст выноски Знак"/>
    <w:link w:val="a9"/>
    <w:rsid w:val="00371393"/>
    <w:rPr>
      <w:rFonts w:ascii="Tahoma" w:hAnsi="Tahoma" w:cs="Tahoma"/>
      <w:sz w:val="16"/>
      <w:szCs w:val="16"/>
    </w:rPr>
  </w:style>
  <w:style w:type="character" w:customStyle="1" w:styleId="32">
    <w:name w:val="Основной текст 3 Знак"/>
    <w:link w:val="31"/>
    <w:rsid w:val="00870F53"/>
    <w:rPr>
      <w:b/>
      <w:bCs/>
      <w:sz w:val="22"/>
      <w:szCs w:val="24"/>
    </w:rPr>
  </w:style>
  <w:style w:type="paragraph" w:styleId="ab">
    <w:name w:val="TOC Heading"/>
    <w:basedOn w:val="1"/>
    <w:next w:val="a"/>
    <w:uiPriority w:val="39"/>
    <w:unhideWhenUsed/>
    <w:qFormat/>
    <w:rsid w:val="005C7F42"/>
    <w:pPr>
      <w:keepLines/>
      <w:spacing w:before="240" w:line="259" w:lineRule="auto"/>
      <w:outlineLvl w:val="9"/>
    </w:pPr>
    <w:rPr>
      <w:rFonts w:ascii="Calibri Light" w:hAnsi="Calibri Light"/>
      <w:b w:val="0"/>
      <w:bCs w:val="0"/>
      <w:color w:val="2E74B5"/>
      <w:sz w:val="32"/>
      <w:szCs w:val="32"/>
    </w:rPr>
  </w:style>
  <w:style w:type="paragraph" w:styleId="10">
    <w:name w:val="toc 1"/>
    <w:basedOn w:val="a"/>
    <w:next w:val="a"/>
    <w:autoRedefine/>
    <w:uiPriority w:val="39"/>
    <w:rsid w:val="005C7F42"/>
  </w:style>
  <w:style w:type="paragraph" w:styleId="33">
    <w:name w:val="toc 3"/>
    <w:basedOn w:val="a"/>
    <w:next w:val="a"/>
    <w:autoRedefine/>
    <w:uiPriority w:val="39"/>
    <w:rsid w:val="005C7F42"/>
    <w:pPr>
      <w:ind w:left="480"/>
    </w:pPr>
  </w:style>
  <w:style w:type="paragraph" w:styleId="21">
    <w:name w:val="toc 2"/>
    <w:basedOn w:val="a"/>
    <w:next w:val="a"/>
    <w:autoRedefine/>
    <w:uiPriority w:val="39"/>
    <w:rsid w:val="005C7F42"/>
    <w:pPr>
      <w:ind w:left="240"/>
    </w:pPr>
  </w:style>
  <w:style w:type="paragraph" w:styleId="ac">
    <w:name w:val="Subtitle"/>
    <w:basedOn w:val="a"/>
    <w:next w:val="a"/>
    <w:link w:val="ad"/>
    <w:qFormat/>
    <w:rsid w:val="005C7F42"/>
    <w:pPr>
      <w:spacing w:after="60"/>
      <w:jc w:val="center"/>
      <w:outlineLvl w:val="1"/>
    </w:pPr>
    <w:rPr>
      <w:rFonts w:ascii="Calibri Light" w:hAnsi="Calibri Light"/>
    </w:rPr>
  </w:style>
  <w:style w:type="character" w:customStyle="1" w:styleId="ad">
    <w:name w:val="Подзаголовок Знак"/>
    <w:link w:val="ac"/>
    <w:rsid w:val="005C7F42"/>
    <w:rPr>
      <w:rFonts w:ascii="Calibri Light" w:eastAsia="Times New Roman" w:hAnsi="Calibri Light" w:cs="Times New Roman"/>
      <w:sz w:val="24"/>
      <w:szCs w:val="24"/>
    </w:rPr>
  </w:style>
  <w:style w:type="character" w:styleId="ae">
    <w:name w:val="Emphasis"/>
    <w:basedOn w:val="a0"/>
    <w:qFormat/>
    <w:rsid w:val="00F41B0D"/>
    <w:rPr>
      <w:i/>
      <w:iCs/>
    </w:rPr>
  </w:style>
  <w:style w:type="paragraph" w:styleId="af">
    <w:name w:val="Title"/>
    <w:basedOn w:val="a"/>
    <w:next w:val="a"/>
    <w:link w:val="af0"/>
    <w:qFormat/>
    <w:rsid w:val="00F41B0D"/>
    <w:pPr>
      <w:contextualSpacing/>
    </w:pPr>
    <w:rPr>
      <w:rFonts w:asciiTheme="majorHAnsi" w:eastAsiaTheme="majorEastAsia" w:hAnsiTheme="majorHAnsi" w:cstheme="majorBidi"/>
      <w:spacing w:val="-10"/>
      <w:kern w:val="28"/>
      <w:sz w:val="56"/>
      <w:szCs w:val="56"/>
    </w:rPr>
  </w:style>
  <w:style w:type="character" w:customStyle="1" w:styleId="af0">
    <w:name w:val="Заголовок Знак"/>
    <w:basedOn w:val="a0"/>
    <w:link w:val="af"/>
    <w:rsid w:val="00F41B0D"/>
    <w:rPr>
      <w:rFonts w:asciiTheme="majorHAnsi" w:eastAsiaTheme="majorEastAsia" w:hAnsiTheme="majorHAnsi" w:cstheme="majorBidi"/>
      <w:spacing w:val="-10"/>
      <w:kern w:val="28"/>
      <w:sz w:val="56"/>
      <w:szCs w:val="56"/>
    </w:rPr>
  </w:style>
  <w:style w:type="character" w:customStyle="1" w:styleId="fontstyle01">
    <w:name w:val="fontstyle01"/>
    <w:basedOn w:val="a0"/>
    <w:rsid w:val="00D61A43"/>
    <w:rPr>
      <w:rFonts w:ascii="ArialMT-Identity-H" w:hAnsi="ArialMT-Identity-H" w:hint="default"/>
      <w:b w:val="0"/>
      <w:bCs w:val="0"/>
      <w:i w:val="0"/>
      <w:iCs w:val="0"/>
      <w:color w:val="151616"/>
      <w:sz w:val="16"/>
      <w:szCs w:val="16"/>
    </w:rPr>
  </w:style>
  <w:style w:type="character" w:customStyle="1" w:styleId="fontstyle21">
    <w:name w:val="fontstyle21"/>
    <w:basedOn w:val="a0"/>
    <w:rsid w:val="00D61A43"/>
    <w:rPr>
      <w:rFonts w:ascii="Wingdings-Regular-Identity-H" w:hAnsi="Wingdings-Regular-Identity-H" w:hint="default"/>
      <w:b w:val="0"/>
      <w:bCs w:val="0"/>
      <w:i w:val="0"/>
      <w:iCs w:val="0"/>
      <w:color w:val="151616"/>
      <w:sz w:val="16"/>
      <w:szCs w:val="16"/>
    </w:rPr>
  </w:style>
  <w:style w:type="character" w:customStyle="1" w:styleId="50">
    <w:name w:val="Заголовок 5 Знак"/>
    <w:basedOn w:val="a0"/>
    <w:link w:val="5"/>
    <w:semiHidden/>
    <w:rsid w:val="007D14A9"/>
    <w:rPr>
      <w:rFonts w:asciiTheme="majorHAnsi" w:eastAsiaTheme="majorEastAsia" w:hAnsiTheme="majorHAnsi" w:cstheme="majorBidi"/>
      <w:color w:val="2F5496" w:themeColor="accent1" w:themeShade="BF"/>
      <w:sz w:val="24"/>
      <w:szCs w:val="24"/>
    </w:rPr>
  </w:style>
  <w:style w:type="paragraph" w:styleId="af1">
    <w:name w:val="Normal (Web)"/>
    <w:basedOn w:val="a"/>
    <w:uiPriority w:val="99"/>
    <w:semiHidden/>
    <w:unhideWhenUsed/>
    <w:rsid w:val="007D14A9"/>
    <w:pPr>
      <w:spacing w:before="100" w:beforeAutospacing="1" w:after="100" w:afterAutospacing="1"/>
    </w:pPr>
  </w:style>
  <w:style w:type="paragraph" w:styleId="af2">
    <w:name w:val="List Paragraph"/>
    <w:basedOn w:val="a"/>
    <w:uiPriority w:val="34"/>
    <w:qFormat/>
    <w:rsid w:val="007D14A9"/>
    <w:pPr>
      <w:spacing w:after="160" w:line="259" w:lineRule="auto"/>
      <w:ind w:left="720"/>
      <w:contextualSpacing/>
    </w:pPr>
    <w:rPr>
      <w:rFonts w:ascii="Calibri" w:eastAsia="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858501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image" Target="media/image4.wmf"/><Relationship Id="rId18" Type="http://schemas.openxmlformats.org/officeDocument/2006/relationships/image" Target="media/image9.png"/><Relationship Id="rId26" Type="http://schemas.openxmlformats.org/officeDocument/2006/relationships/image" Target="media/image17.png"/><Relationship Id="rId39" Type="http://schemas.openxmlformats.org/officeDocument/2006/relationships/header" Target="header2.xml"/><Relationship Id="rId3" Type="http://schemas.openxmlformats.org/officeDocument/2006/relationships/styles" Target="styles.xml"/><Relationship Id="rId21" Type="http://schemas.openxmlformats.org/officeDocument/2006/relationships/image" Target="media/image12.png"/><Relationship Id="rId34" Type="http://schemas.openxmlformats.org/officeDocument/2006/relationships/hyperlink" Target="https://pharmec.by/contacts/" TargetMode="External"/><Relationship Id="rId7" Type="http://schemas.openxmlformats.org/officeDocument/2006/relationships/endnotes" Target="endnotes.xml"/><Relationship Id="rId12" Type="http://schemas.openxmlformats.org/officeDocument/2006/relationships/image" Target="media/image3.png"/><Relationship Id="rId17" Type="http://schemas.openxmlformats.org/officeDocument/2006/relationships/image" Target="media/image8.png"/><Relationship Id="rId25" Type="http://schemas.openxmlformats.org/officeDocument/2006/relationships/image" Target="media/image16.png"/><Relationship Id="rId33" Type="http://schemas.openxmlformats.org/officeDocument/2006/relationships/image" Target="media/image22.png"/><Relationship Id="rId38"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image" Target="media/image7.png"/><Relationship Id="rId20" Type="http://schemas.openxmlformats.org/officeDocument/2006/relationships/image" Target="media/image11.png"/><Relationship Id="rId29" Type="http://schemas.openxmlformats.org/officeDocument/2006/relationships/image" Target="media/image20.png"/><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2.bin"/><Relationship Id="rId24" Type="http://schemas.openxmlformats.org/officeDocument/2006/relationships/image" Target="media/image15.png"/><Relationship Id="rId32" Type="http://schemas.openxmlformats.org/officeDocument/2006/relationships/hyperlink" Target="https://pharmec.by/catalog/komplekt-operativnogo-monitoringa-zagazovannosti-i-obespecheniya-bezopasnosti-fl/komplekt-operativnogo-monitoringa-zagazovannosti-i-obespecheniya-bezopasnosti-fl-2/" TargetMode="External"/><Relationship Id="rId37" Type="http://schemas.openxmlformats.org/officeDocument/2006/relationships/image" Target="media/image25.jpeg"/><Relationship Id="rId40"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image" Target="media/image6.png"/><Relationship Id="rId23" Type="http://schemas.openxmlformats.org/officeDocument/2006/relationships/image" Target="media/image14.png"/><Relationship Id="rId28" Type="http://schemas.openxmlformats.org/officeDocument/2006/relationships/image" Target="media/image19.png"/><Relationship Id="rId36" Type="http://schemas.openxmlformats.org/officeDocument/2006/relationships/image" Target="media/image24.png"/><Relationship Id="rId10" Type="http://schemas.openxmlformats.org/officeDocument/2006/relationships/image" Target="media/image2.wmf"/><Relationship Id="rId19" Type="http://schemas.openxmlformats.org/officeDocument/2006/relationships/image" Target="media/image10.png"/><Relationship Id="rId31" Type="http://schemas.openxmlformats.org/officeDocument/2006/relationships/hyperlink" Target="https://pharmec.by/" TargetMode="Externa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image" Target="media/image5.png"/><Relationship Id="rId22" Type="http://schemas.openxmlformats.org/officeDocument/2006/relationships/image" Target="media/image13.png"/><Relationship Id="rId27" Type="http://schemas.openxmlformats.org/officeDocument/2006/relationships/image" Target="media/image18.png"/><Relationship Id="rId30" Type="http://schemas.openxmlformats.org/officeDocument/2006/relationships/image" Target="media/image21.png"/><Relationship Id="rId35" Type="http://schemas.openxmlformats.org/officeDocument/2006/relationships/image" Target="media/image23.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9D985AA-6BB7-48A3-9AFB-5AF3A4F940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1071</TotalTime>
  <Pages>24</Pages>
  <Words>2679</Words>
  <Characters>15272</Characters>
  <Application>Microsoft Office Word</Application>
  <DocSecurity>0</DocSecurity>
  <Lines>127</Lines>
  <Paragraphs>35</Paragraphs>
  <ScaleCrop>false</ScaleCrop>
  <HeadingPairs>
    <vt:vector size="2" baseType="variant">
      <vt:variant>
        <vt:lpstr>Название</vt:lpstr>
      </vt:variant>
      <vt:variant>
        <vt:i4>1</vt:i4>
      </vt:variant>
    </vt:vector>
  </HeadingPairs>
  <TitlesOfParts>
    <vt:vector size="1" baseType="lpstr">
      <vt:lpstr/>
    </vt:vector>
  </TitlesOfParts>
  <Company>НПОДО "Фармэк"</Company>
  <LinksUpToDate>false</LinksUpToDate>
  <CharactersWithSpaces>17916</CharactersWithSpaces>
  <SharedDoc>false</SharedDoc>
  <HLinks>
    <vt:vector size="198" baseType="variant">
      <vt:variant>
        <vt:i4>3211267</vt:i4>
      </vt:variant>
      <vt:variant>
        <vt:i4>186</vt:i4>
      </vt:variant>
      <vt:variant>
        <vt:i4>0</vt:i4>
      </vt:variant>
      <vt:variant>
        <vt:i4>5</vt:i4>
      </vt:variant>
      <vt:variant>
        <vt:lpwstr>mailto:o012302@oblgaz56.ru</vt:lpwstr>
      </vt:variant>
      <vt:variant>
        <vt:lpwstr/>
      </vt:variant>
      <vt:variant>
        <vt:i4>3014656</vt:i4>
      </vt:variant>
      <vt:variant>
        <vt:i4>183</vt:i4>
      </vt:variant>
      <vt:variant>
        <vt:i4>0</vt:i4>
      </vt:variant>
      <vt:variant>
        <vt:i4>5</vt:i4>
      </vt:variant>
      <vt:variant>
        <vt:lpwstr>mailto:Kudryavcev1971@list.ru</vt:lpwstr>
      </vt:variant>
      <vt:variant>
        <vt:lpwstr/>
      </vt:variant>
      <vt:variant>
        <vt:i4>3735561</vt:i4>
      </vt:variant>
      <vt:variant>
        <vt:i4>180</vt:i4>
      </vt:variant>
      <vt:variant>
        <vt:i4>0</vt:i4>
      </vt:variant>
      <vt:variant>
        <vt:i4>5</vt:i4>
      </vt:variant>
      <vt:variant>
        <vt:lpwstr>mailto:mail@csm72.ru</vt:lpwstr>
      </vt:variant>
      <vt:variant>
        <vt:lpwstr/>
      </vt:variant>
      <vt:variant>
        <vt:i4>63</vt:i4>
      </vt:variant>
      <vt:variant>
        <vt:i4>177</vt:i4>
      </vt:variant>
      <vt:variant>
        <vt:i4>0</vt:i4>
      </vt:variant>
      <vt:variant>
        <vt:i4>5</vt:i4>
      </vt:variant>
      <vt:variant>
        <vt:lpwstr>mailto:info@eksim.info</vt:lpwstr>
      </vt:variant>
      <vt:variant>
        <vt:lpwstr/>
      </vt:variant>
      <vt:variant>
        <vt:i4>7340157</vt:i4>
      </vt:variant>
      <vt:variant>
        <vt:i4>174</vt:i4>
      </vt:variant>
      <vt:variant>
        <vt:i4>0</vt:i4>
      </vt:variant>
      <vt:variant>
        <vt:i4>5</vt:i4>
      </vt:variant>
      <vt:variant>
        <vt:lpwstr>http://www.eksim.info/</vt:lpwstr>
      </vt:variant>
      <vt:variant>
        <vt:lpwstr/>
      </vt:variant>
      <vt:variant>
        <vt:i4>3014667</vt:i4>
      </vt:variant>
      <vt:variant>
        <vt:i4>171</vt:i4>
      </vt:variant>
      <vt:variant>
        <vt:i4>0</vt:i4>
      </vt:variant>
      <vt:variant>
        <vt:i4>5</vt:i4>
      </vt:variant>
      <vt:variant>
        <vt:lpwstr>mailto:dims@vladoblgaz.ru</vt:lpwstr>
      </vt:variant>
      <vt:variant>
        <vt:lpwstr/>
      </vt:variant>
      <vt:variant>
        <vt:i4>6094866</vt:i4>
      </vt:variant>
      <vt:variant>
        <vt:i4>168</vt:i4>
      </vt:variant>
      <vt:variant>
        <vt:i4>0</vt:i4>
      </vt:variant>
      <vt:variant>
        <vt:i4>5</vt:i4>
      </vt:variant>
      <vt:variant>
        <vt:lpwstr>mailto:karnishin_rl@vlg-gaz.ru</vt:lpwstr>
      </vt:variant>
      <vt:variant>
        <vt:lpwstr/>
      </vt:variant>
      <vt:variant>
        <vt:i4>3211355</vt:i4>
      </vt:variant>
      <vt:variant>
        <vt:i4>165</vt:i4>
      </vt:variant>
      <vt:variant>
        <vt:i4>0</vt:i4>
      </vt:variant>
      <vt:variant>
        <vt:i4>5</vt:i4>
      </vt:variant>
      <vt:variant>
        <vt:lpwstr>mailto:k.chashin@prgservice.ru</vt:lpwstr>
      </vt:variant>
      <vt:variant>
        <vt:lpwstr/>
      </vt:variant>
      <vt:variant>
        <vt:i4>5898359</vt:i4>
      </vt:variant>
      <vt:variant>
        <vt:i4>162</vt:i4>
      </vt:variant>
      <vt:variant>
        <vt:i4>0</vt:i4>
      </vt:variant>
      <vt:variant>
        <vt:i4>5</vt:i4>
      </vt:variant>
      <vt:variant>
        <vt:lpwstr>mailto:shirshova0161@mail.ru</vt:lpwstr>
      </vt:variant>
      <vt:variant>
        <vt:lpwstr/>
      </vt:variant>
      <vt:variant>
        <vt:i4>7602185</vt:i4>
      </vt:variant>
      <vt:variant>
        <vt:i4>159</vt:i4>
      </vt:variant>
      <vt:variant>
        <vt:i4>0</vt:i4>
      </vt:variant>
      <vt:variant>
        <vt:i4>5</vt:i4>
      </vt:variant>
      <vt:variant>
        <vt:lpwstr>mailto:info@gaz-farmek.ru</vt:lpwstr>
      </vt:variant>
      <vt:variant>
        <vt:lpwstr/>
      </vt:variant>
      <vt:variant>
        <vt:i4>8061001</vt:i4>
      </vt:variant>
      <vt:variant>
        <vt:i4>156</vt:i4>
      </vt:variant>
      <vt:variant>
        <vt:i4>0</vt:i4>
      </vt:variant>
      <vt:variant>
        <vt:i4>5</vt:i4>
      </vt:variant>
      <vt:variant>
        <vt:lpwstr>mailto:remont@pharmec.by</vt:lpwstr>
      </vt:variant>
      <vt:variant>
        <vt:lpwstr/>
      </vt:variant>
      <vt:variant>
        <vt:i4>1703996</vt:i4>
      </vt:variant>
      <vt:variant>
        <vt:i4>134</vt:i4>
      </vt:variant>
      <vt:variant>
        <vt:i4>0</vt:i4>
      </vt:variant>
      <vt:variant>
        <vt:i4>5</vt:i4>
      </vt:variant>
      <vt:variant>
        <vt:lpwstr/>
      </vt:variant>
      <vt:variant>
        <vt:lpwstr>_Toc70932709</vt:lpwstr>
      </vt:variant>
      <vt:variant>
        <vt:i4>1769532</vt:i4>
      </vt:variant>
      <vt:variant>
        <vt:i4>128</vt:i4>
      </vt:variant>
      <vt:variant>
        <vt:i4>0</vt:i4>
      </vt:variant>
      <vt:variant>
        <vt:i4>5</vt:i4>
      </vt:variant>
      <vt:variant>
        <vt:lpwstr/>
      </vt:variant>
      <vt:variant>
        <vt:lpwstr>_Toc70932708</vt:lpwstr>
      </vt:variant>
      <vt:variant>
        <vt:i4>1310780</vt:i4>
      </vt:variant>
      <vt:variant>
        <vt:i4>122</vt:i4>
      </vt:variant>
      <vt:variant>
        <vt:i4>0</vt:i4>
      </vt:variant>
      <vt:variant>
        <vt:i4>5</vt:i4>
      </vt:variant>
      <vt:variant>
        <vt:lpwstr/>
      </vt:variant>
      <vt:variant>
        <vt:lpwstr>_Toc70932707</vt:lpwstr>
      </vt:variant>
      <vt:variant>
        <vt:i4>1376316</vt:i4>
      </vt:variant>
      <vt:variant>
        <vt:i4>116</vt:i4>
      </vt:variant>
      <vt:variant>
        <vt:i4>0</vt:i4>
      </vt:variant>
      <vt:variant>
        <vt:i4>5</vt:i4>
      </vt:variant>
      <vt:variant>
        <vt:lpwstr/>
      </vt:variant>
      <vt:variant>
        <vt:lpwstr>_Toc70932706</vt:lpwstr>
      </vt:variant>
      <vt:variant>
        <vt:i4>1441852</vt:i4>
      </vt:variant>
      <vt:variant>
        <vt:i4>110</vt:i4>
      </vt:variant>
      <vt:variant>
        <vt:i4>0</vt:i4>
      </vt:variant>
      <vt:variant>
        <vt:i4>5</vt:i4>
      </vt:variant>
      <vt:variant>
        <vt:lpwstr/>
      </vt:variant>
      <vt:variant>
        <vt:lpwstr>_Toc70932705</vt:lpwstr>
      </vt:variant>
      <vt:variant>
        <vt:i4>1507388</vt:i4>
      </vt:variant>
      <vt:variant>
        <vt:i4>104</vt:i4>
      </vt:variant>
      <vt:variant>
        <vt:i4>0</vt:i4>
      </vt:variant>
      <vt:variant>
        <vt:i4>5</vt:i4>
      </vt:variant>
      <vt:variant>
        <vt:lpwstr/>
      </vt:variant>
      <vt:variant>
        <vt:lpwstr>_Toc70932704</vt:lpwstr>
      </vt:variant>
      <vt:variant>
        <vt:i4>1048636</vt:i4>
      </vt:variant>
      <vt:variant>
        <vt:i4>98</vt:i4>
      </vt:variant>
      <vt:variant>
        <vt:i4>0</vt:i4>
      </vt:variant>
      <vt:variant>
        <vt:i4>5</vt:i4>
      </vt:variant>
      <vt:variant>
        <vt:lpwstr/>
      </vt:variant>
      <vt:variant>
        <vt:lpwstr>_Toc70932703</vt:lpwstr>
      </vt:variant>
      <vt:variant>
        <vt:i4>1114172</vt:i4>
      </vt:variant>
      <vt:variant>
        <vt:i4>92</vt:i4>
      </vt:variant>
      <vt:variant>
        <vt:i4>0</vt:i4>
      </vt:variant>
      <vt:variant>
        <vt:i4>5</vt:i4>
      </vt:variant>
      <vt:variant>
        <vt:lpwstr/>
      </vt:variant>
      <vt:variant>
        <vt:lpwstr>_Toc70932702</vt:lpwstr>
      </vt:variant>
      <vt:variant>
        <vt:i4>1179708</vt:i4>
      </vt:variant>
      <vt:variant>
        <vt:i4>86</vt:i4>
      </vt:variant>
      <vt:variant>
        <vt:i4>0</vt:i4>
      </vt:variant>
      <vt:variant>
        <vt:i4>5</vt:i4>
      </vt:variant>
      <vt:variant>
        <vt:lpwstr/>
      </vt:variant>
      <vt:variant>
        <vt:lpwstr>_Toc70932701</vt:lpwstr>
      </vt:variant>
      <vt:variant>
        <vt:i4>1245244</vt:i4>
      </vt:variant>
      <vt:variant>
        <vt:i4>80</vt:i4>
      </vt:variant>
      <vt:variant>
        <vt:i4>0</vt:i4>
      </vt:variant>
      <vt:variant>
        <vt:i4>5</vt:i4>
      </vt:variant>
      <vt:variant>
        <vt:lpwstr/>
      </vt:variant>
      <vt:variant>
        <vt:lpwstr>_Toc70932700</vt:lpwstr>
      </vt:variant>
      <vt:variant>
        <vt:i4>1769525</vt:i4>
      </vt:variant>
      <vt:variant>
        <vt:i4>74</vt:i4>
      </vt:variant>
      <vt:variant>
        <vt:i4>0</vt:i4>
      </vt:variant>
      <vt:variant>
        <vt:i4>5</vt:i4>
      </vt:variant>
      <vt:variant>
        <vt:lpwstr/>
      </vt:variant>
      <vt:variant>
        <vt:lpwstr>_Toc70932699</vt:lpwstr>
      </vt:variant>
      <vt:variant>
        <vt:i4>1703989</vt:i4>
      </vt:variant>
      <vt:variant>
        <vt:i4>68</vt:i4>
      </vt:variant>
      <vt:variant>
        <vt:i4>0</vt:i4>
      </vt:variant>
      <vt:variant>
        <vt:i4>5</vt:i4>
      </vt:variant>
      <vt:variant>
        <vt:lpwstr/>
      </vt:variant>
      <vt:variant>
        <vt:lpwstr>_Toc70932698</vt:lpwstr>
      </vt:variant>
      <vt:variant>
        <vt:i4>1376309</vt:i4>
      </vt:variant>
      <vt:variant>
        <vt:i4>62</vt:i4>
      </vt:variant>
      <vt:variant>
        <vt:i4>0</vt:i4>
      </vt:variant>
      <vt:variant>
        <vt:i4>5</vt:i4>
      </vt:variant>
      <vt:variant>
        <vt:lpwstr/>
      </vt:variant>
      <vt:variant>
        <vt:lpwstr>_Toc70932697</vt:lpwstr>
      </vt:variant>
      <vt:variant>
        <vt:i4>1310773</vt:i4>
      </vt:variant>
      <vt:variant>
        <vt:i4>56</vt:i4>
      </vt:variant>
      <vt:variant>
        <vt:i4>0</vt:i4>
      </vt:variant>
      <vt:variant>
        <vt:i4>5</vt:i4>
      </vt:variant>
      <vt:variant>
        <vt:lpwstr/>
      </vt:variant>
      <vt:variant>
        <vt:lpwstr>_Toc70932696</vt:lpwstr>
      </vt:variant>
      <vt:variant>
        <vt:i4>1507381</vt:i4>
      </vt:variant>
      <vt:variant>
        <vt:i4>50</vt:i4>
      </vt:variant>
      <vt:variant>
        <vt:i4>0</vt:i4>
      </vt:variant>
      <vt:variant>
        <vt:i4>5</vt:i4>
      </vt:variant>
      <vt:variant>
        <vt:lpwstr/>
      </vt:variant>
      <vt:variant>
        <vt:lpwstr>_Toc70932695</vt:lpwstr>
      </vt:variant>
      <vt:variant>
        <vt:i4>1441845</vt:i4>
      </vt:variant>
      <vt:variant>
        <vt:i4>44</vt:i4>
      </vt:variant>
      <vt:variant>
        <vt:i4>0</vt:i4>
      </vt:variant>
      <vt:variant>
        <vt:i4>5</vt:i4>
      </vt:variant>
      <vt:variant>
        <vt:lpwstr/>
      </vt:variant>
      <vt:variant>
        <vt:lpwstr>_Toc70932694</vt:lpwstr>
      </vt:variant>
      <vt:variant>
        <vt:i4>1114165</vt:i4>
      </vt:variant>
      <vt:variant>
        <vt:i4>38</vt:i4>
      </vt:variant>
      <vt:variant>
        <vt:i4>0</vt:i4>
      </vt:variant>
      <vt:variant>
        <vt:i4>5</vt:i4>
      </vt:variant>
      <vt:variant>
        <vt:lpwstr/>
      </vt:variant>
      <vt:variant>
        <vt:lpwstr>_Toc70932693</vt:lpwstr>
      </vt:variant>
      <vt:variant>
        <vt:i4>1048629</vt:i4>
      </vt:variant>
      <vt:variant>
        <vt:i4>32</vt:i4>
      </vt:variant>
      <vt:variant>
        <vt:i4>0</vt:i4>
      </vt:variant>
      <vt:variant>
        <vt:i4>5</vt:i4>
      </vt:variant>
      <vt:variant>
        <vt:lpwstr/>
      </vt:variant>
      <vt:variant>
        <vt:lpwstr>_Toc70932692</vt:lpwstr>
      </vt:variant>
      <vt:variant>
        <vt:i4>1245237</vt:i4>
      </vt:variant>
      <vt:variant>
        <vt:i4>26</vt:i4>
      </vt:variant>
      <vt:variant>
        <vt:i4>0</vt:i4>
      </vt:variant>
      <vt:variant>
        <vt:i4>5</vt:i4>
      </vt:variant>
      <vt:variant>
        <vt:lpwstr/>
      </vt:variant>
      <vt:variant>
        <vt:lpwstr>_Toc70932691</vt:lpwstr>
      </vt:variant>
      <vt:variant>
        <vt:i4>1179701</vt:i4>
      </vt:variant>
      <vt:variant>
        <vt:i4>20</vt:i4>
      </vt:variant>
      <vt:variant>
        <vt:i4>0</vt:i4>
      </vt:variant>
      <vt:variant>
        <vt:i4>5</vt:i4>
      </vt:variant>
      <vt:variant>
        <vt:lpwstr/>
      </vt:variant>
      <vt:variant>
        <vt:lpwstr>_Toc70932690</vt:lpwstr>
      </vt:variant>
      <vt:variant>
        <vt:i4>1769524</vt:i4>
      </vt:variant>
      <vt:variant>
        <vt:i4>14</vt:i4>
      </vt:variant>
      <vt:variant>
        <vt:i4>0</vt:i4>
      </vt:variant>
      <vt:variant>
        <vt:i4>5</vt:i4>
      </vt:variant>
      <vt:variant>
        <vt:lpwstr/>
      </vt:variant>
      <vt:variant>
        <vt:lpwstr>_Toc70932689</vt:lpwstr>
      </vt:variant>
      <vt:variant>
        <vt:i4>1703988</vt:i4>
      </vt:variant>
      <vt:variant>
        <vt:i4>8</vt:i4>
      </vt:variant>
      <vt:variant>
        <vt:i4>0</vt:i4>
      </vt:variant>
      <vt:variant>
        <vt:i4>5</vt:i4>
      </vt:variant>
      <vt:variant>
        <vt:lpwstr/>
      </vt:variant>
      <vt:variant>
        <vt:lpwstr>_Toc70932688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Вольский Дмитрий</dc:creator>
  <cp:lastModifiedBy>Пользователь Windows</cp:lastModifiedBy>
  <cp:revision>53</cp:revision>
  <cp:lastPrinted>2022-07-13T07:49:00Z</cp:lastPrinted>
  <dcterms:created xsi:type="dcterms:W3CDTF">2025-12-11T11:08:00Z</dcterms:created>
  <dcterms:modified xsi:type="dcterms:W3CDTF">2026-01-12T10:34:00Z</dcterms:modified>
</cp:coreProperties>
</file>